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E44" w14:textId="77777777" w:rsidR="00AC3AE1" w:rsidRPr="005B3D7A" w:rsidRDefault="00AC3AE1" w:rsidP="00AC3AE1">
      <w:pPr>
        <w:rPr>
          <w:rFonts w:ascii="Museo Sans 300" w:hAnsi="Museo Sans 300" w:cs="Calibri Light"/>
          <w:sz w:val="20"/>
          <w:szCs w:val="20"/>
          <w:lang w:val="hr-HR" w:eastAsia="hr-HR"/>
        </w:rPr>
      </w:pPr>
    </w:p>
    <w:p w14:paraId="040B2418" w14:textId="41C6E80D" w:rsidR="00AC3AE1" w:rsidRPr="005E043D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E043D">
        <w:rPr>
          <w:rFonts w:ascii="Museo Sans 300" w:hAnsi="Museo Sans 300" w:cs="Calibri Light"/>
          <w:sz w:val="22"/>
          <w:szCs w:val="22"/>
          <w:lang w:val="hr-HR" w:eastAsia="hr-HR"/>
        </w:rPr>
        <w:t>Poreč, 12. rujna 2025.</w:t>
      </w:r>
    </w:p>
    <w:p w14:paraId="3A7455C8" w14:textId="77777777" w:rsidR="00AC3AE1" w:rsidRPr="005E043D" w:rsidRDefault="00AC3AE1" w:rsidP="00AC3AE1">
      <w:pPr>
        <w:jc w:val="right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- SREDSTVIMA JAVNOG INFORMIRANJA</w:t>
      </w:r>
    </w:p>
    <w:p w14:paraId="1C0BA1D1" w14:textId="77777777" w:rsidR="00AC3AE1" w:rsidRPr="005B3D7A" w:rsidRDefault="00AC3AE1" w:rsidP="00AC3AE1">
      <w:pPr>
        <w:shd w:val="clear" w:color="auto" w:fill="FFFFFF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78B37E72" w14:textId="6BCC0E31" w:rsidR="00D15DE8" w:rsidRPr="005B3D7A" w:rsidRDefault="00BF11D3" w:rsidP="00D15DE8">
      <w:pPr>
        <w:pStyle w:val="BodyA"/>
        <w:ind w:left="142" w:right="276"/>
        <w:jc w:val="center"/>
        <w:rPr>
          <w:rFonts w:ascii="Museo Sans 900" w:hAnsi="Museo Sans 900"/>
          <w:b/>
          <w:bCs/>
          <w:color w:val="auto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5B3D7A">
        <w:rPr>
          <w:rFonts w:ascii="Museo Sans 900" w:hAnsi="Museo Sans 900"/>
          <w:b/>
          <w:bCs/>
          <w:color w:val="auto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Jesen u Poreču u znaku </w:t>
      </w:r>
      <w:r w:rsidR="00D15DE8" w:rsidRPr="005B3D7A">
        <w:rPr>
          <w:rFonts w:ascii="Museo Sans 900" w:hAnsi="Museo Sans 900"/>
          <w:b/>
          <w:bCs/>
          <w:color w:val="auto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kulture, </w:t>
      </w:r>
      <w:r w:rsidRPr="005B3D7A">
        <w:rPr>
          <w:rFonts w:ascii="Museo Sans 900" w:hAnsi="Museo Sans 900"/>
          <w:b/>
          <w:bCs/>
          <w:color w:val="auto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sporta, </w:t>
      </w:r>
      <w:r w:rsidR="00287712" w:rsidRPr="005B3D7A">
        <w:rPr>
          <w:rFonts w:ascii="Museo Sans 900" w:hAnsi="Museo Sans 900"/>
          <w:b/>
          <w:bCs/>
          <w:color w:val="auto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gastronomije</w:t>
      </w:r>
      <w:r w:rsidR="00D15DE8" w:rsidRPr="005B3D7A">
        <w:rPr>
          <w:rFonts w:ascii="Museo Sans 900" w:hAnsi="Museo Sans 900"/>
          <w:b/>
          <w:bCs/>
          <w:color w:val="auto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velikih međunarodnih događaja</w:t>
      </w:r>
    </w:p>
    <w:p w14:paraId="66B5FE6C" w14:textId="77777777" w:rsidR="00FC7A44" w:rsidRPr="005B3D7A" w:rsidRDefault="00FC7A44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5997201D" w14:textId="7C8A74F6" w:rsidR="00953E0F" w:rsidRPr="00953E0F" w:rsidRDefault="00953E0F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Poreč i ove jeseni potvrđuje status jednog od najživljih gradova hrvatskog turizma. Pod sloganom </w:t>
      </w:r>
      <w:r w:rsidRPr="00953E0F">
        <w:rPr>
          <w:rFonts w:ascii="Museo Sans 900" w:hAnsi="Museo Sans 900" w:cs="Calibri Light"/>
          <w:b/>
          <w:bCs/>
          <w:sz w:val="22"/>
          <w:szCs w:val="22"/>
          <w:lang w:val="hr-HR"/>
        </w:rPr>
        <w:t>„Jesen u Poreču 2025“</w:t>
      </w:r>
      <w:r w:rsidRPr="00953E0F">
        <w:rPr>
          <w:rFonts w:ascii="Museo Sans 300" w:hAnsi="Museo Sans 300" w:cs="Calibri Light"/>
          <w:sz w:val="22"/>
          <w:szCs w:val="22"/>
          <w:lang w:val="hr-HR"/>
        </w:rPr>
        <w:t>, od rujna do studenog grad će ugostiti više od 40 kulturnih, sportskih, gastronomskih i zabavnih događanja, okupljajući domaću publiku i posjetitelje iz cijele Europe.</w:t>
      </w:r>
    </w:p>
    <w:p w14:paraId="6041E7BF" w14:textId="77777777" w:rsidR="00FC7A44" w:rsidRPr="005B3D7A" w:rsidRDefault="00FC7A44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382BD6CD" w14:textId="77777777" w:rsidR="00FC7A44" w:rsidRDefault="00953E0F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Program su na konferenciji za medije predstavili gradonačelnik Poreča </w:t>
      </w:r>
      <w:r w:rsidRPr="00953E0F">
        <w:rPr>
          <w:rFonts w:ascii="Museo Sans 300" w:hAnsi="Museo Sans 300" w:cs="Calibri Light"/>
          <w:b/>
          <w:bCs/>
          <w:sz w:val="22"/>
          <w:szCs w:val="22"/>
          <w:lang w:val="hr-HR"/>
        </w:rPr>
        <w:t>Loris Peršurić</w:t>
      </w: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 i direktor Turističke zajednice Grada Poreča </w:t>
      </w:r>
      <w:r w:rsidRPr="00953E0F">
        <w:rPr>
          <w:rFonts w:ascii="Museo Sans 300" w:hAnsi="Museo Sans 300" w:cs="Calibri Light"/>
          <w:b/>
          <w:bCs/>
          <w:sz w:val="22"/>
          <w:szCs w:val="22"/>
          <w:lang w:val="hr-HR"/>
        </w:rPr>
        <w:t>Nenad Velenik</w:t>
      </w: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</w:p>
    <w:p w14:paraId="0FDFE2D2" w14:textId="77777777" w:rsidR="00FC7A44" w:rsidRPr="005B3D7A" w:rsidRDefault="00FC7A44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15B7CB55" w14:textId="315F503E" w:rsidR="00953E0F" w:rsidRPr="00953E0F" w:rsidRDefault="00953E0F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Gradonačelnik Peršurić istaknuo je: </w:t>
      </w:r>
      <w:r w:rsidRPr="00953E0F">
        <w:rPr>
          <w:rFonts w:ascii="Museo Sans 300" w:hAnsi="Museo Sans 300" w:cs="Calibri Light"/>
          <w:i/>
          <w:iCs/>
          <w:sz w:val="22"/>
          <w:szCs w:val="22"/>
          <w:lang w:val="hr-HR"/>
        </w:rPr>
        <w:t>„Poreč je više od ljetne destinacije. Cijelu godinu grad nudi p</w:t>
      </w:r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>uno</w:t>
      </w:r>
      <w:r w:rsidRPr="00953E0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sadržaja za sve generacije, a </w:t>
      </w:r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>d</w:t>
      </w:r>
      <w:r w:rsidRPr="00953E0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rago mi je </w:t>
      </w:r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>da</w:t>
      </w:r>
      <w:r w:rsidRPr="00953E0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već bilježimo porast dolazaka i noćenja u pred i posezoni, dok glavna turistička sezona ostaje stabilna, što je u skladu sa strategijom razvoja destinacije.</w:t>
      </w:r>
      <w:r w:rsidR="00AE352B" w:rsidRPr="005B3D7A">
        <w:rPr>
          <w:lang w:val="hr-HR"/>
        </w:rPr>
        <w:t xml:space="preserve"> </w:t>
      </w:r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Koristim priliku da se zahvalim svima uključenima u organizaciju ovako bogate jesni u Poreču. Duboko sam uvjeren da nijedan grad nema ovoliko raznovrsnih događanja za sve </w:t>
      </w:r>
      <w:proofErr w:type="spellStart"/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>gušte</w:t>
      </w:r>
      <w:proofErr w:type="spellEnd"/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van sezone. Zato hvala svima, zahvaljujući vašem trudu i angažmanu naš grad živi cijele godine</w:t>
      </w:r>
      <w:r w:rsidRPr="00953E0F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="00AE352B">
        <w:rPr>
          <w:rFonts w:ascii="Museo Sans 300" w:hAnsi="Museo Sans 300" w:cs="Calibri Light"/>
          <w:i/>
          <w:iCs/>
          <w:sz w:val="22"/>
          <w:szCs w:val="22"/>
          <w:lang w:val="hr-HR"/>
        </w:rPr>
        <w:t>.</w:t>
      </w:r>
    </w:p>
    <w:p w14:paraId="66FDE497" w14:textId="77777777" w:rsidR="00FC7A44" w:rsidRPr="005B3D7A" w:rsidRDefault="00FC7A44" w:rsidP="00953E0F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383761D" w14:textId="491C3A41" w:rsidR="005B3D7A" w:rsidRPr="005B3D7A" w:rsidRDefault="00953E0F" w:rsidP="005B3D7A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i/>
          <w:iCs/>
          <w:sz w:val="22"/>
          <w:szCs w:val="22"/>
          <w:lang w:val="hr-HR"/>
        </w:rPr>
      </w:pP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Direktor </w:t>
      </w:r>
      <w:r w:rsidRPr="00953E0F">
        <w:rPr>
          <w:rFonts w:ascii="Museo Sans 300" w:hAnsi="Museo Sans 300" w:cs="Calibri Light"/>
          <w:b/>
          <w:bCs/>
          <w:sz w:val="22"/>
          <w:szCs w:val="22"/>
          <w:lang w:val="hr-HR"/>
        </w:rPr>
        <w:t>Nenad Velenik</w:t>
      </w:r>
      <w:r w:rsidRPr="00953E0F">
        <w:rPr>
          <w:rFonts w:ascii="Museo Sans 300" w:hAnsi="Museo Sans 300" w:cs="Calibri Light"/>
          <w:sz w:val="22"/>
          <w:szCs w:val="22"/>
          <w:lang w:val="hr-HR"/>
        </w:rPr>
        <w:t xml:space="preserve"> nadovezao se: </w:t>
      </w:r>
      <w:r w:rsidRPr="00953E0F">
        <w:rPr>
          <w:rFonts w:ascii="Museo Sans 300" w:hAnsi="Museo Sans 300" w:cs="Calibri Light"/>
          <w:i/>
          <w:iCs/>
          <w:sz w:val="22"/>
          <w:szCs w:val="22"/>
          <w:lang w:val="hr-HR"/>
        </w:rPr>
        <w:t>„Naša misija je pokazati Poreč kao destinaciju koja nudi vrhunska iskustva tijekom cijele godine. Jesenska događanja dodatno produžuju turističku sezonu i jačaju međunarodnu prepoznatljivost Poreča.“</w:t>
      </w:r>
    </w:p>
    <w:p w14:paraId="398BF3FE" w14:textId="77777777" w:rsidR="005B3D7A" w:rsidRPr="005B3D7A" w:rsidRDefault="005B3D7A" w:rsidP="00C12AD5">
      <w:pPr>
        <w:spacing w:line="276" w:lineRule="auto"/>
        <w:jc w:val="both"/>
        <w:rPr>
          <w:rFonts w:ascii="Museo Sans 900" w:hAnsi="Museo Sans 900" w:cs="Calibri Light"/>
          <w:snapToGrid w:val="0"/>
          <w:sz w:val="20"/>
          <w:szCs w:val="20"/>
          <w:lang w:val="hr-HR"/>
        </w:rPr>
      </w:pPr>
    </w:p>
    <w:p w14:paraId="3D2E14F0" w14:textId="455719F7" w:rsidR="00C12AD5" w:rsidRPr="005E043D" w:rsidRDefault="00413A7F" w:rsidP="00C12AD5">
      <w:pPr>
        <w:spacing w:line="276" w:lineRule="auto"/>
        <w:jc w:val="both"/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</w:pPr>
      <w:r w:rsidRPr="005E043D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 xml:space="preserve">Jesen u znaku sporta - </w:t>
      </w:r>
      <w:r w:rsidR="00C12AD5" w:rsidRPr="005E043D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 xml:space="preserve">Plava Laguna Ironman 70.3, Istria300, </w:t>
      </w:r>
      <w:proofErr w:type="spellStart"/>
      <w:r w:rsidR="00C12AD5" w:rsidRPr="005E043D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>Sportfest</w:t>
      </w:r>
      <w:proofErr w:type="spellEnd"/>
      <w:r w:rsidR="00C12AD5" w:rsidRPr="005E043D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>…</w:t>
      </w:r>
    </w:p>
    <w:p w14:paraId="0DDC14DB" w14:textId="77777777" w:rsidR="00C5632F" w:rsidRPr="005B3D7A" w:rsidRDefault="00C5632F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057D8917" w14:textId="34990ED3" w:rsidR="00C5632F" w:rsidRPr="00C5632F" w:rsidRDefault="00C5632F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C5632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Tijekom jesenskih mjeseci, Poreč će ugostiti velika sportska događanja. Tako od 25. do 28. rujna na rasporedu je </w:t>
      </w:r>
      <w:r w:rsidRPr="00C5632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Cornhole World in Poreč – ACL Europe </w:t>
      </w:r>
      <w:proofErr w:type="spellStart"/>
      <w:r w:rsidRPr="00C5632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Finales</w:t>
      </w:r>
      <w:proofErr w:type="spellEnd"/>
      <w:r w:rsidRPr="00C5632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&amp; WCO World Cup</w:t>
      </w:r>
      <w:r w:rsidRPr="00C5632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dvorani Žatika.</w:t>
      </w:r>
    </w:p>
    <w:p w14:paraId="2B2FDAE9" w14:textId="77777777" w:rsidR="00C12AD5" w:rsidRPr="005B3D7A" w:rsidRDefault="00C12AD5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51878049" w14:textId="6E2AAEC0" w:rsidR="005B3777" w:rsidRPr="005B3D7A" w:rsidRDefault="00C12AD5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lastRenderedPageBreak/>
        <w:t>Istria300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vraća se u Poreč po </w:t>
      </w:r>
      <w:r w:rsidR="009C41BD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peti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put, privlačeći ambiciozne bicikliste s impresivnim rutama koje prolaze kroz najljepše istarske krajolike. Pod sloganom „</w:t>
      </w:r>
      <w:proofErr w:type="spellStart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Ride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proofErr w:type="spellStart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Your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proofErr w:type="spellStart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Limits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“</w:t>
      </w:r>
      <w:r w:rsidR="005B3777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- 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Istria300</w:t>
      </w:r>
      <w:r w:rsidR="005B3777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,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="0023465A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27</w:t>
      </w:r>
      <w:r w:rsidR="005B3777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.</w:t>
      </w:r>
      <w:r w:rsidR="0023465A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rujna 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pretvara Poreč u centar svjetskog biciklizma. </w:t>
      </w:r>
      <w:r w:rsidR="00A377F9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Detaljan program događanja dostupan je na službenim stranicama: </w:t>
      </w:r>
      <w:hyperlink r:id="rId7" w:history="1">
        <w:r w:rsidR="005B3777" w:rsidRPr="005B3D7A">
          <w:rPr>
            <w:rStyle w:val="Hiperveza"/>
            <w:rFonts w:ascii="Museo Sans 300" w:hAnsi="Museo Sans 300" w:cs="Calibri Light"/>
            <w:snapToGrid w:val="0"/>
            <w:color w:val="auto"/>
            <w:sz w:val="22"/>
            <w:szCs w:val="22"/>
            <w:lang w:val="hr-HR"/>
          </w:rPr>
          <w:t>istria300.com</w:t>
        </w:r>
      </w:hyperlink>
    </w:p>
    <w:p w14:paraId="08E06E9D" w14:textId="77777777" w:rsidR="005B3777" w:rsidRPr="005B3D7A" w:rsidRDefault="005B3777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75D64DC1" w14:textId="7202814E" w:rsidR="0095224A" w:rsidRPr="005B3D7A" w:rsidRDefault="00C12AD5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Poreč će </w:t>
      </w:r>
      <w:r w:rsidR="0084417F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od 3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. </w:t>
      </w:r>
      <w:r w:rsidR="0084417F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do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="0084417F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5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. listopada biti domaćin Europskog regionalnog jet </w:t>
      </w:r>
      <w:proofErr w:type="spellStart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ski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prvenstva 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Alpe Adria Jet </w:t>
      </w:r>
      <w:proofErr w:type="spellStart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Ski</w:t>
      </w:r>
      <w:proofErr w:type="spellEnd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Tour 202</w:t>
      </w:r>
      <w:r w:rsidR="0084417F"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5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- GP Poreč</w:t>
      </w:r>
      <w:r w:rsidRPr="005B3D7A">
        <w:rPr>
          <w:rFonts w:ascii="Museo Sans 900" w:hAnsi="Museo Sans 900" w:cs="Calibri Light"/>
          <w:snapToGrid w:val="0"/>
          <w:sz w:val="22"/>
          <w:szCs w:val="22"/>
          <w:lang w:val="hr-HR"/>
        </w:rPr>
        <w:t xml:space="preserve"> 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koji će oživjeti uvalu Peškera i dovesti najbolje natjecatelje iz desetak regionalnih zemalja. Riječ je o događanju koji kombinira brzinu, vještinu i energiju uz neprestanu akciju, adrenalin i nevjerojatne akrobatske performanse.</w:t>
      </w:r>
      <w:r w:rsidR="00874C7B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="00874C7B" w:rsidRPr="00874C7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Poreč će istovremeno biti domaćin turnira u hrvanju </w:t>
      </w:r>
      <w:r w:rsidR="00874C7B" w:rsidRPr="00874C7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Valamar Cup</w:t>
      </w:r>
      <w:r w:rsidR="00874C7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</w:t>
      </w:r>
      <w:r w:rsidR="00874C7B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koji će se održati u sportskoj dvorani Žatika. </w:t>
      </w:r>
    </w:p>
    <w:p w14:paraId="0064A504" w14:textId="77777777" w:rsidR="002A683D" w:rsidRPr="005B3D7A" w:rsidRDefault="002A683D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327FC597" w14:textId="65BF8953" w:rsidR="002A683D" w:rsidRPr="005B3D7A" w:rsidRDefault="002A683D" w:rsidP="002A683D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Od 4. do 12. listopada održava se </w:t>
      </w:r>
      <w:proofErr w:type="spellStart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Padel</w:t>
      </w:r>
      <w:proofErr w:type="spellEnd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Poreč </w:t>
      </w:r>
      <w:proofErr w:type="spellStart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Week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, a od 7. do 11. listopada Poreč će biti domaćin 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ITF </w:t>
      </w:r>
      <w:proofErr w:type="spellStart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Taekwon</w:t>
      </w:r>
      <w:proofErr w:type="spellEnd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-Do World </w:t>
      </w:r>
      <w:proofErr w:type="spellStart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Championships</w:t>
      </w:r>
      <w:proofErr w:type="spellEnd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2025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koji će ugostiti u sportskoj dvorani Žatika 2. Pre-Junior, 17. Junior i 23. Svjetsko prvenstvo u </w:t>
      </w:r>
      <w:proofErr w:type="spellStart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Taekwon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-Do ITF-u.  </w:t>
      </w:r>
    </w:p>
    <w:p w14:paraId="217F757D" w14:textId="6ACBEDCC" w:rsidR="002A683D" w:rsidRPr="005B3D7A" w:rsidRDefault="002A683D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2EE29B84" w14:textId="74492FF7" w:rsidR="00D16D68" w:rsidRPr="005B3D7A" w:rsidRDefault="00C12AD5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Poreč će </w:t>
      </w:r>
      <w:r w:rsidR="00360099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19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. listopada ponovo biti domaćin najvećeg triatlona u Hrvatskoj i ovom dijelu Europe, 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Plava Laguna Ironman 70.3 Poreč, Istra - Hrvatska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. Dan prije glavne utrke, 1</w:t>
      </w:r>
      <w:r w:rsidR="00360099"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8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. listopada, održat će se i 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Iron </w:t>
      </w:r>
      <w:proofErr w:type="spellStart"/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Kids</w:t>
      </w:r>
      <w:proofErr w:type="spellEnd"/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utrka. Start i cilj održati će se u Zelena Resortu. Utrka je rasprodana mjesecima unaprijed i ponovno se očekuje veliki broj sudionika iz cijelog svijeta.</w:t>
      </w:r>
    </w:p>
    <w:p w14:paraId="4C224129" w14:textId="77777777" w:rsidR="00D16D68" w:rsidRPr="005B3D7A" w:rsidRDefault="00D16D68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0B89387D" w14:textId="3CDFF784" w:rsidR="00D16D68" w:rsidRPr="005B3D7A" w:rsidRDefault="00D16D68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Od 22. do 26. listopada dvorana Žatika ugostit će 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Europski kup mažoretkinja 2025.</w:t>
      </w:r>
    </w:p>
    <w:p w14:paraId="581E07A4" w14:textId="77777777" w:rsidR="00413A7F" w:rsidRPr="005B3D7A" w:rsidRDefault="00413A7F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704922A0" w14:textId="67715435" w:rsidR="00413A7F" w:rsidRPr="005B3D7A" w:rsidRDefault="00413A7F" w:rsidP="00413A7F">
      <w:pPr>
        <w:spacing w:line="276" w:lineRule="auto"/>
        <w:jc w:val="both"/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</w:pPr>
      <w:r w:rsidRPr="005B3D7A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>Kulturna jesen u Poreču</w:t>
      </w:r>
      <w:r w:rsidR="00C90427" w:rsidRPr="005B3D7A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 xml:space="preserve"> – izložbe, koncerti, predstave </w:t>
      </w:r>
    </w:p>
    <w:p w14:paraId="40C247D1" w14:textId="77777777" w:rsidR="00413A7F" w:rsidRPr="005B3D7A" w:rsidRDefault="00413A7F" w:rsidP="00413A7F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3472DFEE" w14:textId="31EAAB6E" w:rsidR="00DB11FC" w:rsidRPr="005E043D" w:rsidRDefault="00DB11FC" w:rsidP="00413A7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Poreč u jesenskim mjesecima postaje prava galerija na otvorenom i zatvorenom. Program otvaraju izložba </w:t>
      </w:r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„Skriveni krajolici“</w:t>
      </w:r>
      <w:r w:rsidRPr="005E043D">
        <w:rPr>
          <w:rFonts w:ascii="Museo Sans 300" w:hAnsi="Museo Sans 300" w:cs="Calibri Light"/>
          <w:b/>
          <w:bCs/>
          <w:snapToGrid w:val="0"/>
          <w:sz w:val="22"/>
          <w:szCs w:val="22"/>
          <w:lang w:val="hr-HR"/>
        </w:rPr>
        <w:t xml:space="preserve"> </w:t>
      </w:r>
      <w:r w:rsidR="00D701BA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koja okuplja radove </w:t>
      </w:r>
      <w:r w:rsidR="001807B7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multimedijalnog</w:t>
      </w:r>
      <w:r w:rsidR="00D701BA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umjetnika 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Davora </w:t>
      </w:r>
      <w:proofErr w:type="spellStart"/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Mezaka</w:t>
      </w:r>
      <w:proofErr w:type="spellEnd"/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i </w:t>
      </w:r>
      <w:r w:rsidR="00D701BA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fotografkinje 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Darije Jelinčić (11.9.–12.10., Galerija Zuccato) te izložba suvremene tekstilne umjetnosti </w:t>
      </w:r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„Nit Penelope“</w:t>
      </w:r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na kojoj izlažu: </w:t>
      </w:r>
      <w:proofErr w:type="spellStart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Ola</w:t>
      </w:r>
      <w:proofErr w:type="spellEnd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proofErr w:type="spellStart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Korbanska</w:t>
      </w:r>
      <w:proofErr w:type="spellEnd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, Nikolina Krstičević, </w:t>
      </w:r>
      <w:proofErr w:type="spellStart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Raquel</w:t>
      </w:r>
      <w:proofErr w:type="spellEnd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Rodriguez, Josipa </w:t>
      </w:r>
      <w:proofErr w:type="spellStart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Štefanec</w:t>
      </w:r>
      <w:proofErr w:type="spellEnd"/>
      <w:r w:rsidR="00AC5D73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(17.–30.9., Zavičajni muzej Poreštine). Slijede samostalna izložba </w:t>
      </w:r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Tee Bičić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(25.9.–16.10., Mala galerija), izložba </w:t>
      </w:r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Nine </w:t>
      </w:r>
      <w:proofErr w:type="spellStart"/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Atević</w:t>
      </w:r>
      <w:proofErr w:type="spellEnd"/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Murtić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(23.10.–15.11., Galerija Zuccato) i </w:t>
      </w:r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12. Photodistorzija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, bienalna izložba suvremene fotografije (27.11.–4.1.2026., Galerija Zuccato).</w:t>
      </w:r>
      <w:r w:rsidR="005218F2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</w:p>
    <w:p w14:paraId="30C2957A" w14:textId="77777777" w:rsidR="00707093" w:rsidRPr="005B3D7A" w:rsidRDefault="00707093" w:rsidP="00413A7F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69610A19" w14:textId="538C1C72" w:rsidR="006E7C94" w:rsidRPr="005E043D" w:rsidRDefault="00307A1B" w:rsidP="00F137AE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</w:pP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lastRenderedPageBreak/>
        <w:t xml:space="preserve">Od 18. do </w:t>
      </w:r>
      <w:r w:rsidR="00E56E6F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20. rujna Trg slobode ugostiti će </w:t>
      </w:r>
      <w:r w:rsidR="00F137AE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međunarodni glazbeno</w:t>
      </w:r>
      <w:r w:rsidR="00EE7A38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-plesni festival “</w:t>
      </w:r>
      <w:r w:rsidR="00EE7A38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Jadranska avantura</w:t>
      </w:r>
      <w:r w:rsidR="00EE7A38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”</w:t>
      </w:r>
      <w:r w:rsidR="006E7C94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, dok će se već 19. rujna u jedinstvenom ambijentu Eufrazijeve bazilike održati koncert </w:t>
      </w:r>
      <w:proofErr w:type="spellStart"/>
      <w:r w:rsidR="006E7C94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Savaria</w:t>
      </w:r>
      <w:proofErr w:type="spellEnd"/>
      <w:r w:rsidR="006E7C94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</w:t>
      </w:r>
      <w:proofErr w:type="spellStart"/>
      <w:r w:rsidR="006E7C94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Baroque</w:t>
      </w:r>
      <w:proofErr w:type="spellEnd"/>
      <w:r w:rsidR="006E7C94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</w:t>
      </w:r>
      <w:proofErr w:type="spellStart"/>
      <w:r w:rsidR="006E7C94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Orchestra</w:t>
      </w:r>
      <w:proofErr w:type="spellEnd"/>
      <w:r w:rsidR="006E7C94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sklopu </w:t>
      </w:r>
      <w:r w:rsidR="006E7C94"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64. Koncerata u Eufrazijani.</w:t>
      </w:r>
    </w:p>
    <w:p w14:paraId="4AE5631B" w14:textId="77777777" w:rsidR="00494A3B" w:rsidRPr="005B3D7A" w:rsidRDefault="00494A3B" w:rsidP="00F137AE">
      <w:pPr>
        <w:spacing w:line="276" w:lineRule="auto"/>
        <w:ind w:right="276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46B78715" w14:textId="31089DDA" w:rsidR="003C2ABF" w:rsidRDefault="003C2ABF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Poseban šarm jeseni u Poreču donosi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Dan „La mula de Parenzo“</w:t>
      </w:r>
      <w:r w:rsidRPr="003C2ABF">
        <w:rPr>
          <w:rFonts w:ascii="Museo Sans 300" w:hAnsi="Museo Sans 300" w:cs="Calibri Light"/>
          <w:b/>
          <w:bCs/>
          <w:snapToGrid w:val="0"/>
          <w:sz w:val="22"/>
          <w:szCs w:val="22"/>
          <w:lang w:val="hr-HR"/>
        </w:rPr>
        <w:t xml:space="preserve"> 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(20. rujna) – manifestacija posvećena čuvenoj pjesmi koja je postala neformalna himna grada. Program će okupiti sve generacije: za djecu su pripremljene kreativne radionice, odrasli će sudjelovati u kulinarskoj radionici i degustacijama, dok će posjetitelji moći uživati u vođenoj interpretativnoj šetnji kroz grad koja otkriva priče i legende povezane uz pjesmu i povijest Poreča. Dan završava glazbenim programom na otvorenom.</w:t>
      </w:r>
    </w:p>
    <w:p w14:paraId="329C7FB9" w14:textId="38DCB9A5" w:rsidR="00FF315B" w:rsidRPr="005B3D7A" w:rsidRDefault="00FF315B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06CAB5D4" w14:textId="1E2A09AB" w:rsidR="00FF315B" w:rsidRPr="003C2ABF" w:rsidRDefault="00FF315B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Kao i svake godine, dan svojeg </w:t>
      </w:r>
      <w:r w:rsidR="000F2A95">
        <w:rPr>
          <w:rFonts w:ascii="Museo Sans 300" w:hAnsi="Museo Sans 300" w:cs="Calibri Light"/>
          <w:snapToGrid w:val="0"/>
          <w:sz w:val="22"/>
          <w:szCs w:val="22"/>
          <w:lang w:val="hr-HR"/>
        </w:rPr>
        <w:t>sveca zaštitnika</w:t>
      </w: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– </w:t>
      </w:r>
      <w:r w:rsidRPr="005B3D7A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Sv. Maura</w:t>
      </w:r>
      <w:r w:rsidRPr="000F2A95">
        <w:rPr>
          <w:rFonts w:ascii="Museo Sans 300" w:hAnsi="Museo Sans 300" w:cs="Calibri Light"/>
          <w:b/>
          <w:bCs/>
          <w:snapToGrid w:val="0"/>
          <w:sz w:val="22"/>
          <w:szCs w:val="22"/>
          <w:lang w:val="hr-HR"/>
        </w:rPr>
        <w:t>,</w:t>
      </w: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21. studenog, Poreč će obilježiti svečanim misnim slavljem i proces</w:t>
      </w:r>
      <w:r w:rsidR="000F2A95">
        <w:rPr>
          <w:rFonts w:ascii="Museo Sans 300" w:hAnsi="Museo Sans 300" w:cs="Calibri Light"/>
          <w:snapToGrid w:val="0"/>
          <w:sz w:val="22"/>
          <w:szCs w:val="22"/>
          <w:lang w:val="hr-HR"/>
        </w:rPr>
        <w:t>ijom porečkim ulicama, kao i bogatim kulturno – gastronomskim programom za sve generacije.</w:t>
      </w:r>
    </w:p>
    <w:p w14:paraId="794A5B30" w14:textId="77777777" w:rsidR="003C2ABF" w:rsidRPr="005B3D7A" w:rsidRDefault="003C2ABF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09C6115D" w14:textId="21C0B772" w:rsidR="003C2ABF" w:rsidRPr="003C2ABF" w:rsidRDefault="003C2ABF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Povodom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Svjetskog dana turizma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, 27. rujna, Turistička zajednica grada Poreča svojim će sugrađanima i gostima pokloniti još jednu besplatnu vođenu šetnju kroz povijest –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„La mula de Parenzo Tour“.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Program je besplatan, a zbog ograničenog broja mjesta potrebna je prethodna rezervacija putem telefona, e-maila ili osobno u Centru za posjetitelje „La mula de Parenzo“.</w:t>
      </w:r>
    </w:p>
    <w:p w14:paraId="43BACA4A" w14:textId="77777777" w:rsidR="003C2ABF" w:rsidRPr="005B3D7A" w:rsidRDefault="003C2ABF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73B3DCFD" w14:textId="38992DDB" w:rsidR="003C2ABF" w:rsidRPr="003C2ABF" w:rsidRDefault="003C2ABF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Kazališna i glazbena jesen započinje sadržajem za najmlađe: 5. listopada u kazalištu izvodi se dječja predstava </w:t>
      </w:r>
      <w:r w:rsidRPr="003C2ABF">
        <w:rPr>
          <w:rFonts w:ascii="Museo Sans 900" w:hAnsi="Museo Sans 900" w:cs="Calibri Light"/>
          <w:snapToGrid w:val="0"/>
          <w:sz w:val="22"/>
          <w:szCs w:val="22"/>
          <w:lang w:val="hr-HR"/>
        </w:rPr>
        <w:t>„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Prometna priča</w:t>
      </w:r>
      <w:r w:rsidRPr="003C2ABF">
        <w:rPr>
          <w:rFonts w:ascii="Museo Sans 900" w:hAnsi="Museo Sans 900" w:cs="Calibri Light"/>
          <w:snapToGrid w:val="0"/>
          <w:sz w:val="22"/>
          <w:szCs w:val="22"/>
          <w:lang w:val="hr-HR"/>
        </w:rPr>
        <w:t>“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, edukativna i zabavna izvedba koja mališane uči sigurnom kretanju u prometu kroz igru i kazališni doživljaj.</w:t>
      </w:r>
      <w:r w:rsidR="00635546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14. listopada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Foajeu kazališta muzikologinja Mirjana </w:t>
      </w:r>
      <w:proofErr w:type="spellStart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Petercol</w:t>
      </w:r>
      <w:proofErr w:type="spellEnd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održat će predavanje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„Žene skladateljice kroz stoljeća“.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Publika će imati priliku otkriti manje poznate, ali izuzetno vrijedne doprinose žena skladateljica – od prvih povijesnih zapisa do suvremenih autorica – i uživati u novom pogledu na povijest glazbe.</w:t>
      </w:r>
      <w:r w:rsidR="00635546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Već 15. listopada na istom mjestu gostuje jedan od najpoznatijih domaćih </w:t>
      </w:r>
      <w:proofErr w:type="spellStart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stand-up</w:t>
      </w:r>
      <w:proofErr w:type="spellEnd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komičara,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Ivan Šarić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, s programom </w:t>
      </w:r>
      <w:r w:rsidRPr="003C2ABF">
        <w:rPr>
          <w:rFonts w:ascii="Museo Sans 900" w:hAnsi="Museo Sans 900" w:cs="Calibri Light"/>
          <w:snapToGrid w:val="0"/>
          <w:sz w:val="22"/>
          <w:szCs w:val="22"/>
          <w:lang w:val="hr-HR"/>
        </w:rPr>
        <w:t>„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Best of 1984 – 2023</w:t>
      </w:r>
      <w:r w:rsidRPr="003C2ABF">
        <w:rPr>
          <w:rFonts w:ascii="Museo Sans 900" w:hAnsi="Museo Sans 900" w:cs="Calibri Light"/>
          <w:snapToGrid w:val="0"/>
          <w:sz w:val="22"/>
          <w:szCs w:val="22"/>
          <w:lang w:val="hr-HR"/>
        </w:rPr>
        <w:t>“.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Njegov britki humor i prepoznatljivi stil jamče večer ispunjenu smijehom i zabavom.</w:t>
      </w:r>
      <w:r w:rsidR="00635546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Nekoliko dana kasnije, 19. listopada, ljubitelje glazbe očekuje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koncert Istarskog komornog orkestra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porečkom kazalištu. Ansambl će izvesti program koji spaja bogat repertoar i vrhunsku izvedbu, potvrđujući status jednog od najznačajnijih glazbenih kolektiva u regiji.</w:t>
      </w:r>
      <w:r w:rsidR="00635546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Kazališna 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lastRenderedPageBreak/>
        <w:t xml:space="preserve">jesen nastavlja se 22. listopada s predstavom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„A odakle ste vi, gospođo?“</w:t>
      </w:r>
      <w:r w:rsidRP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>,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kojoj nastupaju Ksenija Prohaska i Maro </w:t>
      </w:r>
      <w:proofErr w:type="spellStart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Nejašmić</w:t>
      </w:r>
      <w:proofErr w:type="spellEnd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Banić. Predstava donosi šarmantnu i duhovitu priču koja istražuje odnose, identitet i svakodnevicu kroz humor i emociju.</w:t>
      </w:r>
    </w:p>
    <w:p w14:paraId="6ABD545E" w14:textId="77777777" w:rsidR="005B3D7A" w:rsidRDefault="005B3D7A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</w:p>
    <w:p w14:paraId="5631D85C" w14:textId="6E707174" w:rsidR="003C2ABF" w:rsidRPr="003C2ABF" w:rsidRDefault="003C2ABF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Za ljubitelje filmske umjetnosti tu je i </w:t>
      </w:r>
      <w:proofErr w:type="spellStart"/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Porečdox</w:t>
      </w:r>
      <w:proofErr w:type="spellEnd"/>
      <w:r w:rsidRPr="003C2ABF">
        <w:rPr>
          <w:rFonts w:ascii="Museo Sans 300" w:hAnsi="Museo Sans 300" w:cs="Calibri Light"/>
          <w:b/>
          <w:bCs/>
          <w:snapToGrid w:val="0"/>
          <w:sz w:val="22"/>
          <w:szCs w:val="22"/>
          <w:lang w:val="hr-HR"/>
        </w:rPr>
        <w:t xml:space="preserve"> 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– međunarodni festival dokumentarnog filma (8.–15.11.), koji već tradicionalno okuplja renomirane autore i donosi najnovije dokumentarne naslove svjetske i domaće produkcije.</w:t>
      </w:r>
    </w:p>
    <w:p w14:paraId="131E72CD" w14:textId="77777777" w:rsidR="00635546" w:rsidRPr="005B3D7A" w:rsidRDefault="00635546" w:rsidP="003C2ABF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709C099E" w14:textId="4042C1C7" w:rsidR="003C2ABF" w:rsidRPr="00270E51" w:rsidRDefault="003C2ABF" w:rsidP="00270E51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Kraj studenoga rezerviran je za kazališne poslastice: 26. studenog na porečkoj sceni gostuje glumačka družina </w:t>
      </w:r>
      <w:proofErr w:type="spellStart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Histrioni</w:t>
      </w:r>
      <w:proofErr w:type="spellEnd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s komedijom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„Dvosjed za troje“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, dok će 30. studenog najmlađa publika uživati u predstavi </w:t>
      </w:r>
      <w:r w:rsidRPr="003C2ABF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„Povrtni složenac“</w:t>
      </w:r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izvedbi EMMA </w:t>
      </w:r>
      <w:proofErr w:type="spellStart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Theatrea</w:t>
      </w:r>
      <w:proofErr w:type="spellEnd"/>
      <w:r w:rsidRPr="003C2ABF">
        <w:rPr>
          <w:rFonts w:ascii="Museo Sans 300" w:hAnsi="Museo Sans 300" w:cs="Calibri Light"/>
          <w:snapToGrid w:val="0"/>
          <w:sz w:val="22"/>
          <w:szCs w:val="22"/>
          <w:lang w:val="hr-HR"/>
        </w:rPr>
        <w:t>, koja na zabavan način govori o prijateljstvu i zdravim navikama.</w:t>
      </w:r>
    </w:p>
    <w:p w14:paraId="1D91752E" w14:textId="77777777" w:rsidR="00413A7F" w:rsidRPr="005B3D7A" w:rsidRDefault="00413A7F" w:rsidP="00C12AD5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68A89B32" w14:textId="6D03B59F" w:rsidR="00AC3AE1" w:rsidRPr="005E043D" w:rsidRDefault="00AC3AE1" w:rsidP="006643B1">
      <w:pPr>
        <w:shd w:val="clear" w:color="auto" w:fill="FFFFFF"/>
        <w:spacing w:line="276" w:lineRule="auto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5E043D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>Eno-gastronomska jesen u Poreču</w:t>
      </w:r>
    </w:p>
    <w:p w14:paraId="02F32234" w14:textId="77777777" w:rsidR="00AC3AE1" w:rsidRPr="005B3D7A" w:rsidRDefault="00AC3AE1" w:rsidP="006643B1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295081CF" w14:textId="376AE833" w:rsidR="009D355B" w:rsidRPr="009D355B" w:rsidRDefault="009D355B" w:rsidP="009D355B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>Porečka jesen nudi bogat eno-gastro program, gdje posjetitelji mogu uživati u vrhunskim lokalnim proizvodima, delicijama i vinskim kombinacijama, uz glazbeni i zabavni program.</w:t>
      </w:r>
      <w:r w:rsidR="005B3D7A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Program otvara </w:t>
      </w:r>
      <w:r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Zeleno i Plavo u Poreču</w:t>
      </w:r>
      <w:r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(15.–21. rujna, Trg slobode) – promocija i prodaja tradicionalne hrane i proizvoda Slavonije. Posjetitelji će moći kušati i kupiti autohtone proizvode te doživjeti čari gastronomije s područja Slavonije, u kombinaciji s glazbenim i zabavnim sadržajem.</w:t>
      </w:r>
    </w:p>
    <w:p w14:paraId="5362D9C2" w14:textId="77777777" w:rsidR="00322782" w:rsidRPr="005B3D7A" w:rsidRDefault="00322782" w:rsidP="009D355B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1090BDB1" w14:textId="575579DB" w:rsidR="009D355B" w:rsidRPr="009D355B" w:rsidRDefault="00AE352B" w:rsidP="009D355B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Također 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>na Trgu slobode,</w:t>
      </w:r>
      <w:r w:rsidRPr="005B3D7A">
        <w:rPr>
          <w:lang w:val="hr-HR"/>
        </w:rPr>
        <w:t xml:space="preserve"> </w:t>
      </w:r>
      <w:r w:rsidRPr="00AE352B">
        <w:rPr>
          <w:rFonts w:ascii="Museo Sans 300" w:hAnsi="Museo Sans 300" w:cs="Calibri Light"/>
          <w:snapToGrid w:val="0"/>
          <w:sz w:val="22"/>
          <w:szCs w:val="22"/>
          <w:lang w:val="hr-HR"/>
        </w:rPr>
        <w:t>15. i 25. rujna,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održava se </w:t>
      </w:r>
      <w:r w:rsidR="00322782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t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radicionalna </w:t>
      </w:r>
      <w:r w:rsidR="009D355B"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Smotra istarskih autohtonih proizvoda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>, gdje će lokalni OPG-ovi predstaviti svoje proizvode i ponuditi degustacije tipičnih istarskih specijaliteta. Posjetitelji će moći kušati maslinovo ulje, sireve, pršut, domaće džemove i druge delicije, te se upoznati s bogatom tradicijom i kvalitetom lokalne proizvodnje.</w:t>
      </w:r>
    </w:p>
    <w:p w14:paraId="260943C0" w14:textId="77777777" w:rsidR="00AB45E9" w:rsidRPr="005B3D7A" w:rsidRDefault="00AB45E9" w:rsidP="009D355B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1BC9DA76" w14:textId="5B854D9B" w:rsidR="009D355B" w:rsidRPr="009D355B" w:rsidRDefault="00AE352B" w:rsidP="009D355B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>P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orečka tržnica ugostit će </w:t>
      </w: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19.9 </w:t>
      </w:r>
      <w:r w:rsidR="00322782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g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astro event </w:t>
      </w:r>
      <w:r w:rsidR="009D355B"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</w:t>
      </w:r>
      <w:proofErr w:type="spellStart"/>
      <w:r w:rsidR="009D355B"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Gušti</w:t>
      </w:r>
      <w:proofErr w:type="spellEnd"/>
      <w:r w:rsidR="009D355B"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 xml:space="preserve"> </w:t>
      </w:r>
      <w:proofErr w:type="spellStart"/>
      <w:r w:rsidR="009D355B"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Merkata</w:t>
      </w:r>
      <w:proofErr w:type="spellEnd"/>
      <w:r w:rsidR="009D355B" w:rsidRPr="009D355B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“</w:t>
      </w:r>
      <w:r w:rsidR="009D355B" w:rsidRPr="009D355B">
        <w:rPr>
          <w:rFonts w:ascii="Museo Sans 300" w:hAnsi="Museo Sans 300" w:cs="Calibri Light"/>
          <w:snapToGrid w:val="0"/>
          <w:sz w:val="22"/>
          <w:szCs w:val="22"/>
          <w:lang w:val="hr-HR"/>
        </w:rPr>
        <w:t>, priliku za degustaciju svježe pripremljenog jela, uz „čašicu razgovora“ u dobrom društvu i glazbenu kulisu koja dodatno oplemenjuje doživljaj.</w:t>
      </w:r>
    </w:p>
    <w:p w14:paraId="788DFDBB" w14:textId="77777777" w:rsidR="00322782" w:rsidRPr="005B3D7A" w:rsidRDefault="00322782" w:rsidP="009D355B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0776E3D2" w14:textId="3B94D2E4" w:rsidR="009D355B" w:rsidRPr="005E043D" w:rsidRDefault="00E2211B" w:rsidP="006643B1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Jesenski gastro program kulminira trećim izdanjem </w:t>
      </w:r>
      <w:r w:rsidRPr="005E043D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„Cabernet Sauvignon &amp; plava riba“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, koje će se održati 7., 14., 21. i 28. studenog te 5. prosinca. Pet pet</w:t>
      </w:r>
      <w:r w:rsidR="00AE352B">
        <w:rPr>
          <w:rFonts w:ascii="Museo Sans 300" w:hAnsi="Museo Sans 300" w:cs="Calibri Light"/>
          <w:snapToGrid w:val="0"/>
          <w:sz w:val="22"/>
          <w:szCs w:val="22"/>
          <w:lang w:val="hr-HR"/>
        </w:rPr>
        <w:t>a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ka, pet gastronomskih putovanja u sljubljivanje vrhunskih vina i plave ribe, pod vodstvom renomiranih </w:t>
      </w:r>
      <w:proofErr w:type="spellStart"/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chefova</w:t>
      </w:r>
      <w:proofErr w:type="spellEnd"/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u </w:t>
      </w: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lastRenderedPageBreak/>
        <w:t>porečkim restoranima. Novost ove godine je širenje programa na klaster Poreč Riviera – večeri će se održati i u Funtani te Taru, pružajući posjetiteljima još bogatije gastronomsko i kulturno iskustvo.</w:t>
      </w:r>
    </w:p>
    <w:p w14:paraId="56C016B6" w14:textId="77777777" w:rsidR="00AB45E9" w:rsidRPr="005B3D7A" w:rsidRDefault="00AB45E9" w:rsidP="00FB3838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4D6DF0AF" w14:textId="22343616" w:rsidR="00FB3838" w:rsidRPr="00FB3838" w:rsidRDefault="00FB3838" w:rsidP="00FB3838">
      <w:pPr>
        <w:spacing w:line="276" w:lineRule="auto"/>
        <w:jc w:val="both"/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</w:pPr>
      <w:r w:rsidRPr="00FB3838">
        <w:rPr>
          <w:rFonts w:ascii="Museo Sans 900" w:hAnsi="Museo Sans 900" w:cs="Calibri Light"/>
          <w:b/>
          <w:bCs/>
          <w:snapToGrid w:val="0"/>
          <w:sz w:val="28"/>
          <w:szCs w:val="28"/>
          <w:lang w:val="hr-HR"/>
        </w:rPr>
        <w:t>Jesenski sajmovi u Poreču</w:t>
      </w:r>
    </w:p>
    <w:p w14:paraId="12211AA1" w14:textId="77777777" w:rsidR="00FB3838" w:rsidRPr="005B3D7A" w:rsidRDefault="00FB3838" w:rsidP="00FB3838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4D230E57" w14:textId="4B9EC28C" w:rsidR="00FB3838" w:rsidRPr="00FB3838" w:rsidRDefault="00FB3838" w:rsidP="00FB3838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U </w:t>
      </w:r>
      <w:r w:rsidR="00AB45E9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d</w:t>
      </w:r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vorani Žatika ovog će se jeseni održati nekoliko sajmova i priredaba koje okupljaju domaće i međunarodne izlagače te posjetiteljima nude pregled noviteta i stručnih programa. Sezonu otvara </w:t>
      </w:r>
      <w:r w:rsidRPr="00FB3838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PromoArh</w:t>
      </w:r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>, međunarodni sajam graditeljstva, opremanja i uređenja, koji će se održati od 17. do 19. rujna.</w:t>
      </w:r>
      <w:r w:rsidR="00AB45E9"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U listopadu, od 16. do 18., slijedi </w:t>
      </w:r>
      <w:r w:rsidRPr="00FB3838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Sport Fest Poreč</w:t>
      </w:r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>, sajam sporta koji okuplja sportaše, klubove i sve zaljubljenike u aktivan životni stil.</w:t>
      </w:r>
    </w:p>
    <w:p w14:paraId="5C39521B" w14:textId="77777777" w:rsidR="00AB45E9" w:rsidRPr="005B3D7A" w:rsidRDefault="00AB45E9" w:rsidP="00FB3838">
      <w:pPr>
        <w:spacing w:line="276" w:lineRule="auto"/>
        <w:jc w:val="both"/>
        <w:rPr>
          <w:rFonts w:ascii="Museo Sans 300" w:hAnsi="Museo Sans 300" w:cs="Calibri Light"/>
          <w:snapToGrid w:val="0"/>
          <w:sz w:val="20"/>
          <w:szCs w:val="20"/>
          <w:lang w:val="hr-HR"/>
        </w:rPr>
      </w:pPr>
    </w:p>
    <w:p w14:paraId="3881887A" w14:textId="4A089AF5" w:rsidR="00AC3AE1" w:rsidRDefault="00FB3838" w:rsidP="005E043D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Jesensku ponudu sajmova zaključuje </w:t>
      </w:r>
      <w:proofErr w:type="spellStart"/>
      <w:r w:rsidRPr="00FB3838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Crofish</w:t>
      </w:r>
      <w:proofErr w:type="spellEnd"/>
      <w:r w:rsidRPr="00FB3838">
        <w:rPr>
          <w:rFonts w:ascii="Museo Sans 300" w:hAnsi="Museo Sans 300" w:cs="Calibri Light"/>
          <w:snapToGrid w:val="0"/>
          <w:sz w:val="22"/>
          <w:szCs w:val="22"/>
          <w:lang w:val="hr-HR"/>
        </w:rPr>
        <w:t>, međunarodni ribarski sajam, koji će se održati od 21. do 23. studenog i predstaviti najnovije trendove i tehnologije u ribarstvu te promicati bogatu pomorsku tradiciju regije.</w:t>
      </w:r>
    </w:p>
    <w:p w14:paraId="403D4C9D" w14:textId="77777777" w:rsidR="00DD1F71" w:rsidRDefault="00DD1F71" w:rsidP="005E043D">
      <w:pPr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</w:p>
    <w:p w14:paraId="480F83F0" w14:textId="42138EFB" w:rsidR="00AC3AE1" w:rsidRDefault="007E1656" w:rsidP="006643B1">
      <w:pPr>
        <w:spacing w:line="276" w:lineRule="auto"/>
        <w:jc w:val="both"/>
        <w:rPr>
          <w:rFonts w:ascii="Museo Sans 300" w:hAnsi="Museo Sans 300" w:cs="Calibri Light"/>
          <w:i/>
          <w:iCs/>
          <w:snapToGrid w:val="0"/>
          <w:sz w:val="22"/>
          <w:szCs w:val="22"/>
          <w:lang w:val="hr-HR"/>
        </w:rPr>
      </w:pPr>
      <w:r w:rsidRPr="007E1656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Direktor Turističke zajednice </w:t>
      </w:r>
      <w:r w:rsidRPr="007E1656">
        <w:rPr>
          <w:rFonts w:ascii="Museo Sans 300" w:hAnsi="Museo Sans 300" w:cs="Calibri Light"/>
          <w:b/>
          <w:bCs/>
          <w:snapToGrid w:val="0"/>
          <w:sz w:val="22"/>
          <w:szCs w:val="22"/>
          <w:lang w:val="hr-HR"/>
        </w:rPr>
        <w:t>Nenad Velenik</w:t>
      </w:r>
      <w:r w:rsidRPr="007E1656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na kraju je rekao:</w:t>
      </w:r>
      <w:r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 </w:t>
      </w:r>
      <w:r w:rsidRPr="007E1656">
        <w:rPr>
          <w:rFonts w:ascii="Museo Sans 300" w:hAnsi="Museo Sans 300" w:cs="Calibri Light"/>
          <w:i/>
          <w:iCs/>
          <w:snapToGrid w:val="0"/>
          <w:sz w:val="22"/>
          <w:szCs w:val="22"/>
          <w:lang w:val="hr-HR"/>
        </w:rPr>
        <w:t>„</w:t>
      </w:r>
      <w:r w:rsidR="00A33C2A">
        <w:rPr>
          <w:rFonts w:ascii="Museo Sans 300" w:hAnsi="Museo Sans 300" w:cs="Calibri Light"/>
          <w:i/>
          <w:iCs/>
          <w:snapToGrid w:val="0"/>
          <w:sz w:val="22"/>
          <w:szCs w:val="22"/>
          <w:lang w:val="hr-HR"/>
        </w:rPr>
        <w:t xml:space="preserve">Zahvaljujem svim </w:t>
      </w:r>
      <w:r w:rsidRPr="007E1656">
        <w:rPr>
          <w:rFonts w:ascii="Museo Sans 300" w:hAnsi="Museo Sans 300" w:cs="Calibri Light"/>
          <w:i/>
          <w:iCs/>
          <w:snapToGrid w:val="0"/>
          <w:sz w:val="22"/>
          <w:szCs w:val="22"/>
          <w:lang w:val="hr-HR"/>
        </w:rPr>
        <w:t>našim sugrađanima i partnerima koji svojim angažmanom i gostoljubivošću doprinose da Poreč bude prepoznat kao destinacija koja nudi vrhunska iskustva tijekom cijele godine. Hvala svima na odlično odrađenoj turističkoj sezoni – upravo takvim zajedničkim radom grad nastavlja privlačiti posjetitelje iz cijele Europe i šire.“</w:t>
      </w:r>
    </w:p>
    <w:p w14:paraId="2772AFA8" w14:textId="77777777" w:rsidR="0061464C" w:rsidRPr="007E1656" w:rsidRDefault="0061464C" w:rsidP="006643B1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</w:p>
    <w:p w14:paraId="7FAC0699" w14:textId="77777777" w:rsidR="00AC3AE1" w:rsidRPr="00DD1F71" w:rsidRDefault="00AC3AE1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58627B4" w14:textId="77777777" w:rsidR="00AC3AE1" w:rsidRPr="00DD1F71" w:rsidRDefault="00AC3AE1" w:rsidP="006643B1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</w:p>
    <w:p w14:paraId="06ADCB48" w14:textId="77777777" w:rsidR="00AC3AE1" w:rsidRPr="005E043D" w:rsidRDefault="00AC3AE1" w:rsidP="006643B1">
      <w:pPr>
        <w:spacing w:line="276" w:lineRule="auto"/>
        <w:jc w:val="right"/>
        <w:rPr>
          <w:rFonts w:ascii="Calibri Light" w:hAnsi="Calibri Light" w:cs="Calibri Light"/>
          <w:b/>
          <w:bCs/>
          <w:lang w:val="pt-BR"/>
        </w:rPr>
      </w:pPr>
      <w:r w:rsidRPr="005E043D">
        <w:rPr>
          <w:rFonts w:ascii="Museo Sans 300" w:hAnsi="Museo Sans 300" w:cs="Calibri Light"/>
          <w:b/>
          <w:bCs/>
          <w:sz w:val="22"/>
          <w:szCs w:val="22"/>
          <w:lang w:val="pt-BR"/>
        </w:rPr>
        <w:t>TURISTIČKA ZAJEDNICA GRADA POREČA</w:t>
      </w:r>
    </w:p>
    <w:p w14:paraId="1D0E683E" w14:textId="77777777" w:rsidR="00E83E8A" w:rsidRPr="005E043D" w:rsidRDefault="00E83E8A" w:rsidP="006643B1">
      <w:pPr>
        <w:spacing w:line="276" w:lineRule="auto"/>
        <w:ind w:right="276"/>
        <w:jc w:val="both"/>
        <w:rPr>
          <w:rFonts w:ascii="Museo Sans 300" w:hAnsi="Museo Sans 300" w:cs="Calibri Light"/>
          <w:lang w:val="hr-HR"/>
        </w:rPr>
      </w:pPr>
    </w:p>
    <w:p w14:paraId="426EAE6F" w14:textId="77777777" w:rsidR="005E043D" w:rsidRDefault="005E043D" w:rsidP="005E043D">
      <w:pPr>
        <w:pStyle w:val="Bezproreda"/>
        <w:spacing w:line="276" w:lineRule="auto"/>
        <w:jc w:val="both"/>
        <w:rPr>
          <w:rFonts w:ascii="Museo Sans 300" w:hAnsi="Museo Sans 300" w:cs="Calibri Light"/>
          <w:i/>
          <w:u w:val="single"/>
        </w:rPr>
      </w:pPr>
    </w:p>
    <w:p w14:paraId="18C35C32" w14:textId="106927A8" w:rsidR="00250C61" w:rsidRPr="00E83E8A" w:rsidRDefault="00250C61" w:rsidP="005E043D">
      <w:pPr>
        <w:spacing w:line="276" w:lineRule="auto"/>
        <w:ind w:right="276"/>
        <w:jc w:val="right"/>
        <w:rPr>
          <w:rFonts w:ascii="Museo Sans 300" w:hAnsi="Museo Sans 300" w:cs="Calibri Light"/>
          <w:lang w:val="hr-HR"/>
        </w:rPr>
      </w:pPr>
    </w:p>
    <w:sectPr w:rsidR="00250C61" w:rsidRPr="00E83E8A" w:rsidSect="00F67DA8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74A62" w14:textId="77777777" w:rsidR="00CD60BE" w:rsidRDefault="00CD60BE" w:rsidP="00F67DA8">
      <w:r>
        <w:separator/>
      </w:r>
    </w:p>
  </w:endnote>
  <w:endnote w:type="continuationSeparator" w:id="0">
    <w:p w14:paraId="6F580345" w14:textId="77777777" w:rsidR="00CD60BE" w:rsidRDefault="00CD60BE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15B826C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258204667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</w:t>
    </w:r>
    <w:r>
      <w:rPr>
        <w:noProof/>
      </w:rPr>
      <w:t xml:space="preserve"> </w:t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647627284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2990" w14:textId="77777777" w:rsidR="00CD60BE" w:rsidRDefault="00CD60BE" w:rsidP="00F67DA8">
      <w:r>
        <w:separator/>
      </w:r>
    </w:p>
  </w:footnote>
  <w:footnote w:type="continuationSeparator" w:id="0">
    <w:p w14:paraId="6F64152E" w14:textId="77777777" w:rsidR="00CD60BE" w:rsidRDefault="00CD60BE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8B3EA88">
          <wp:extent cx="7598582" cy="2537943"/>
          <wp:effectExtent l="0" t="0" r="2540" b="0"/>
          <wp:docPr id="28864879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48797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3" b="31280"/>
                  <a:stretch>
                    <a:fillRect/>
                  </a:stretch>
                </pic:blipFill>
                <pic:spPr bwMode="auto">
                  <a:xfrm>
                    <a:off x="0" y="0"/>
                    <a:ext cx="7647217" cy="255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466620">
    <w:abstractNumId w:val="0"/>
  </w:num>
  <w:num w:numId="2" w16cid:durableId="1349673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42C3A"/>
    <w:rsid w:val="000A3F19"/>
    <w:rsid w:val="000F2A95"/>
    <w:rsid w:val="00107E68"/>
    <w:rsid w:val="00117501"/>
    <w:rsid w:val="00155AF1"/>
    <w:rsid w:val="001807B7"/>
    <w:rsid w:val="00187888"/>
    <w:rsid w:val="001A2ADF"/>
    <w:rsid w:val="001B1822"/>
    <w:rsid w:val="001C04C1"/>
    <w:rsid w:val="00226EA5"/>
    <w:rsid w:val="0023465A"/>
    <w:rsid w:val="00250C61"/>
    <w:rsid w:val="00270E51"/>
    <w:rsid w:val="00272334"/>
    <w:rsid w:val="00287712"/>
    <w:rsid w:val="002A2C1D"/>
    <w:rsid w:val="002A683D"/>
    <w:rsid w:val="002B117B"/>
    <w:rsid w:val="002B7AD5"/>
    <w:rsid w:val="002C63A1"/>
    <w:rsid w:val="002D4A09"/>
    <w:rsid w:val="002E28E0"/>
    <w:rsid w:val="002E2B23"/>
    <w:rsid w:val="002F6D83"/>
    <w:rsid w:val="002F7A97"/>
    <w:rsid w:val="00307A1B"/>
    <w:rsid w:val="0031142D"/>
    <w:rsid w:val="00322782"/>
    <w:rsid w:val="0033005E"/>
    <w:rsid w:val="00360099"/>
    <w:rsid w:val="00385B69"/>
    <w:rsid w:val="003C28D9"/>
    <w:rsid w:val="003C2ABF"/>
    <w:rsid w:val="003F3DFF"/>
    <w:rsid w:val="003F735A"/>
    <w:rsid w:val="004047D5"/>
    <w:rsid w:val="00410647"/>
    <w:rsid w:val="00413A7F"/>
    <w:rsid w:val="00467720"/>
    <w:rsid w:val="00470574"/>
    <w:rsid w:val="00494A3B"/>
    <w:rsid w:val="004B573F"/>
    <w:rsid w:val="004F6981"/>
    <w:rsid w:val="00504EB0"/>
    <w:rsid w:val="005218F2"/>
    <w:rsid w:val="00550D93"/>
    <w:rsid w:val="00557227"/>
    <w:rsid w:val="00576009"/>
    <w:rsid w:val="00577F3E"/>
    <w:rsid w:val="005A36E1"/>
    <w:rsid w:val="005A5B14"/>
    <w:rsid w:val="005B3777"/>
    <w:rsid w:val="005B3D7A"/>
    <w:rsid w:val="005E043D"/>
    <w:rsid w:val="0061464C"/>
    <w:rsid w:val="00635546"/>
    <w:rsid w:val="006643B1"/>
    <w:rsid w:val="00665533"/>
    <w:rsid w:val="00672A55"/>
    <w:rsid w:val="00677E5D"/>
    <w:rsid w:val="006C5518"/>
    <w:rsid w:val="006D4179"/>
    <w:rsid w:val="006E0F2A"/>
    <w:rsid w:val="006E41A2"/>
    <w:rsid w:val="006E7C94"/>
    <w:rsid w:val="00707093"/>
    <w:rsid w:val="00711964"/>
    <w:rsid w:val="0071443D"/>
    <w:rsid w:val="007154EC"/>
    <w:rsid w:val="007742E3"/>
    <w:rsid w:val="007754E6"/>
    <w:rsid w:val="007A2E54"/>
    <w:rsid w:val="007C2576"/>
    <w:rsid w:val="007E1656"/>
    <w:rsid w:val="00803C21"/>
    <w:rsid w:val="008052D0"/>
    <w:rsid w:val="00825D81"/>
    <w:rsid w:val="0084417F"/>
    <w:rsid w:val="00847C0F"/>
    <w:rsid w:val="0086267C"/>
    <w:rsid w:val="008708BA"/>
    <w:rsid w:val="00874C7B"/>
    <w:rsid w:val="008B03B9"/>
    <w:rsid w:val="008C1A6B"/>
    <w:rsid w:val="008D786A"/>
    <w:rsid w:val="00917B43"/>
    <w:rsid w:val="00922D93"/>
    <w:rsid w:val="00935388"/>
    <w:rsid w:val="00941DBE"/>
    <w:rsid w:val="0095224A"/>
    <w:rsid w:val="00953E0F"/>
    <w:rsid w:val="009638CC"/>
    <w:rsid w:val="00993B47"/>
    <w:rsid w:val="009C41BD"/>
    <w:rsid w:val="009D355B"/>
    <w:rsid w:val="00A1654C"/>
    <w:rsid w:val="00A33C2A"/>
    <w:rsid w:val="00A37210"/>
    <w:rsid w:val="00A377F9"/>
    <w:rsid w:val="00A52B1E"/>
    <w:rsid w:val="00A67E66"/>
    <w:rsid w:val="00A81B2F"/>
    <w:rsid w:val="00A96EAC"/>
    <w:rsid w:val="00AB1E1B"/>
    <w:rsid w:val="00AB45E9"/>
    <w:rsid w:val="00AC0E75"/>
    <w:rsid w:val="00AC3AE1"/>
    <w:rsid w:val="00AC5D73"/>
    <w:rsid w:val="00AE352B"/>
    <w:rsid w:val="00B32F04"/>
    <w:rsid w:val="00B74A72"/>
    <w:rsid w:val="00B7661B"/>
    <w:rsid w:val="00BB313B"/>
    <w:rsid w:val="00BB385C"/>
    <w:rsid w:val="00BB4A4D"/>
    <w:rsid w:val="00BE12D1"/>
    <w:rsid w:val="00BE70C3"/>
    <w:rsid w:val="00BE7784"/>
    <w:rsid w:val="00BF11D3"/>
    <w:rsid w:val="00C12AD5"/>
    <w:rsid w:val="00C5632F"/>
    <w:rsid w:val="00C6253C"/>
    <w:rsid w:val="00C90427"/>
    <w:rsid w:val="00CB7167"/>
    <w:rsid w:val="00CC1648"/>
    <w:rsid w:val="00CD60BE"/>
    <w:rsid w:val="00D15DE8"/>
    <w:rsid w:val="00D16D68"/>
    <w:rsid w:val="00D25D5A"/>
    <w:rsid w:val="00D701BA"/>
    <w:rsid w:val="00D96458"/>
    <w:rsid w:val="00DA32F4"/>
    <w:rsid w:val="00DB11FC"/>
    <w:rsid w:val="00DD1F71"/>
    <w:rsid w:val="00DF1F9C"/>
    <w:rsid w:val="00E2211B"/>
    <w:rsid w:val="00E56E6F"/>
    <w:rsid w:val="00E64B95"/>
    <w:rsid w:val="00E83E8A"/>
    <w:rsid w:val="00E86774"/>
    <w:rsid w:val="00EA05C6"/>
    <w:rsid w:val="00EA43F6"/>
    <w:rsid w:val="00EB4088"/>
    <w:rsid w:val="00ED3E0B"/>
    <w:rsid w:val="00EE5EA3"/>
    <w:rsid w:val="00EE7A38"/>
    <w:rsid w:val="00F137AE"/>
    <w:rsid w:val="00F534F2"/>
    <w:rsid w:val="00F67DA8"/>
    <w:rsid w:val="00F8583C"/>
    <w:rsid w:val="00FA2068"/>
    <w:rsid w:val="00FB3838"/>
    <w:rsid w:val="00FC18D5"/>
    <w:rsid w:val="00FC7A44"/>
    <w:rsid w:val="00FF315B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ezproreda">
    <w:name w:val="No Spacing"/>
    <w:link w:val="BezproredaChar"/>
    <w:uiPriority w:val="1"/>
    <w:qFormat/>
    <w:rsid w:val="00AC3A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AC3AE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377F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stria300.com/hr/program-istria3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1465</Words>
  <Characters>8353</Characters>
  <Application>Microsoft Office Word</Application>
  <DocSecurity>4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dcterms:created xsi:type="dcterms:W3CDTF">2025-09-12T06:13:00Z</dcterms:created>
  <dcterms:modified xsi:type="dcterms:W3CDTF">2025-09-12T06:13:00Z</dcterms:modified>
</cp:coreProperties>
</file>