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57F8DB" w14:textId="4D54583A" w:rsidR="00E54F7B" w:rsidRPr="001252B6" w:rsidRDefault="00E54F7B" w:rsidP="008C2291">
      <w:pPr>
        <w:pStyle w:val="Bezproreda"/>
        <w:jc w:val="right"/>
        <w:rPr>
          <w:rFonts w:ascii="Calibri Light" w:hAnsi="Calibri Light" w:cs="Calibri Light"/>
          <w:b/>
          <w:bCs/>
          <w:sz w:val="24"/>
          <w:szCs w:val="24"/>
        </w:rPr>
      </w:pPr>
      <w:r w:rsidRPr="001252B6">
        <w:rPr>
          <w:rFonts w:ascii="Calibri Light" w:hAnsi="Calibri Light" w:cs="Calibri Light"/>
          <w:b/>
          <w:bCs/>
          <w:sz w:val="24"/>
          <w:szCs w:val="24"/>
        </w:rPr>
        <w:t xml:space="preserve">SREDSTVIMA JAVNOG INFORMIRANJA                                                                                                                     </w:t>
      </w:r>
    </w:p>
    <w:p w14:paraId="796C5922" w14:textId="0422D527" w:rsidR="006E3449" w:rsidRPr="001252B6" w:rsidRDefault="00E54F7B" w:rsidP="008C2291">
      <w:pPr>
        <w:pStyle w:val="Bezproreda"/>
        <w:jc w:val="right"/>
        <w:rPr>
          <w:rFonts w:ascii="Calibri Light" w:hAnsi="Calibri Light" w:cs="Calibri Light"/>
          <w:sz w:val="24"/>
          <w:szCs w:val="24"/>
        </w:rPr>
      </w:pPr>
      <w:r w:rsidRPr="001252B6">
        <w:rPr>
          <w:rFonts w:ascii="Calibri Light" w:hAnsi="Calibri Light" w:cs="Calibri Light"/>
          <w:sz w:val="24"/>
          <w:szCs w:val="24"/>
        </w:rPr>
        <w:t>-SVIMA-</w:t>
      </w:r>
    </w:p>
    <w:p w14:paraId="3861300B" w14:textId="77777777" w:rsidR="005128A0" w:rsidRPr="001252B6" w:rsidRDefault="005128A0" w:rsidP="008C2291">
      <w:pPr>
        <w:spacing w:after="0" w:line="240" w:lineRule="auto"/>
        <w:jc w:val="both"/>
        <w:rPr>
          <w:rFonts w:ascii="Calibri Light" w:hAnsi="Calibri Light" w:cs="Calibri Light"/>
          <w:sz w:val="24"/>
          <w:szCs w:val="24"/>
        </w:rPr>
      </w:pPr>
    </w:p>
    <w:p w14:paraId="6882F383" w14:textId="49993DD2" w:rsidR="005128A0" w:rsidRPr="001252B6" w:rsidRDefault="005128A0" w:rsidP="008C2291">
      <w:pPr>
        <w:spacing w:after="0" w:line="240" w:lineRule="auto"/>
        <w:jc w:val="both"/>
        <w:rPr>
          <w:rFonts w:ascii="Calibri Light" w:hAnsi="Calibri Light" w:cs="Calibri Light"/>
          <w:sz w:val="24"/>
          <w:szCs w:val="24"/>
        </w:rPr>
      </w:pPr>
      <w:r w:rsidRPr="001252B6">
        <w:rPr>
          <w:rFonts w:ascii="Calibri Light" w:hAnsi="Calibri Light" w:cs="Calibri Light"/>
          <w:sz w:val="24"/>
          <w:szCs w:val="24"/>
        </w:rPr>
        <w:t xml:space="preserve">Poreč, </w:t>
      </w:r>
      <w:r w:rsidR="001252B6" w:rsidRPr="001252B6">
        <w:rPr>
          <w:rFonts w:ascii="Calibri Light" w:hAnsi="Calibri Light" w:cs="Calibri Light"/>
          <w:sz w:val="24"/>
          <w:szCs w:val="24"/>
        </w:rPr>
        <w:t>9</w:t>
      </w:r>
      <w:r w:rsidRPr="001252B6">
        <w:rPr>
          <w:rFonts w:ascii="Calibri Light" w:hAnsi="Calibri Light" w:cs="Calibri Light"/>
          <w:sz w:val="24"/>
          <w:szCs w:val="24"/>
        </w:rPr>
        <w:t>.</w:t>
      </w:r>
      <w:r w:rsidR="00F33920" w:rsidRPr="001252B6">
        <w:rPr>
          <w:rFonts w:ascii="Calibri Light" w:hAnsi="Calibri Light" w:cs="Calibri Light"/>
          <w:sz w:val="24"/>
          <w:szCs w:val="24"/>
        </w:rPr>
        <w:t>8</w:t>
      </w:r>
      <w:r w:rsidR="000300A2" w:rsidRPr="001252B6">
        <w:rPr>
          <w:rFonts w:ascii="Calibri Light" w:hAnsi="Calibri Light" w:cs="Calibri Light"/>
          <w:sz w:val="24"/>
          <w:szCs w:val="24"/>
        </w:rPr>
        <w:t>.</w:t>
      </w:r>
      <w:r w:rsidRPr="001252B6">
        <w:rPr>
          <w:rFonts w:ascii="Calibri Light" w:hAnsi="Calibri Light" w:cs="Calibri Light"/>
          <w:sz w:val="24"/>
          <w:szCs w:val="24"/>
        </w:rPr>
        <w:t>2023.</w:t>
      </w:r>
    </w:p>
    <w:p w14:paraId="332932F6" w14:textId="77777777" w:rsidR="00403206" w:rsidRPr="001252B6" w:rsidRDefault="00403206" w:rsidP="00403206">
      <w:pPr>
        <w:spacing w:after="0" w:line="240" w:lineRule="auto"/>
        <w:rPr>
          <w:rFonts w:ascii="Calibri Light" w:hAnsi="Calibri Light" w:cs="Calibri Light"/>
          <w:sz w:val="24"/>
          <w:szCs w:val="24"/>
        </w:rPr>
      </w:pPr>
    </w:p>
    <w:p w14:paraId="172C5ABC" w14:textId="77777777" w:rsidR="00616FF2" w:rsidRPr="00BA1505" w:rsidRDefault="00616FF2" w:rsidP="00616FF2">
      <w:pPr>
        <w:shd w:val="clear" w:color="auto" w:fill="FFFFFF"/>
        <w:spacing w:after="0" w:line="240" w:lineRule="auto"/>
        <w:jc w:val="both"/>
        <w:rPr>
          <w:rFonts w:ascii="Calibri Light" w:hAnsi="Calibri Light" w:cs="Calibri Light"/>
        </w:rPr>
      </w:pPr>
    </w:p>
    <w:p w14:paraId="152ECFF5" w14:textId="6C59D7CF" w:rsidR="001252B6" w:rsidRPr="001252B6" w:rsidRDefault="001252B6" w:rsidP="001252B6">
      <w:pPr>
        <w:spacing w:after="0" w:line="240" w:lineRule="auto"/>
        <w:jc w:val="center"/>
        <w:rPr>
          <w:rFonts w:ascii="Calibri Light" w:hAnsi="Calibri Light" w:cs="Calibri Light"/>
          <w:b/>
          <w:bCs/>
          <w:sz w:val="36"/>
          <w:szCs w:val="36"/>
        </w:rPr>
      </w:pPr>
      <w:r w:rsidRPr="001252B6">
        <w:rPr>
          <w:rFonts w:ascii="Calibri Light" w:hAnsi="Calibri Light" w:cs="Calibri Light"/>
          <w:b/>
          <w:bCs/>
          <w:color w:val="000000" w:themeColor="text1"/>
          <w:sz w:val="36"/>
          <w:szCs w:val="36"/>
          <w:shd w:val="clear" w:color="auto" w:fill="FFFFFF"/>
        </w:rPr>
        <w:t>TZ</w:t>
      </w:r>
      <w:r w:rsidRPr="001252B6">
        <w:rPr>
          <w:rFonts w:ascii="Calibri Light" w:hAnsi="Calibri Light" w:cs="Calibri Light"/>
          <w:b/>
          <w:bCs/>
          <w:color w:val="000000" w:themeColor="text1"/>
          <w:sz w:val="36"/>
          <w:szCs w:val="36"/>
          <w:shd w:val="clear" w:color="auto" w:fill="FFFFFF"/>
        </w:rPr>
        <w:t>G</w:t>
      </w:r>
      <w:r w:rsidRPr="001252B6">
        <w:rPr>
          <w:rFonts w:ascii="Calibri Light" w:hAnsi="Calibri Light" w:cs="Calibri Light"/>
          <w:b/>
          <w:bCs/>
          <w:color w:val="000000" w:themeColor="text1"/>
          <w:sz w:val="36"/>
          <w:szCs w:val="36"/>
          <w:shd w:val="clear" w:color="auto" w:fill="FFFFFF"/>
        </w:rPr>
        <w:t xml:space="preserve"> POREČ: </w:t>
      </w:r>
      <w:r w:rsidRPr="001252B6">
        <w:rPr>
          <w:rFonts w:ascii="Calibri Light" w:hAnsi="Calibri Light" w:cs="Calibri Light"/>
          <w:b/>
          <w:bCs/>
          <w:color w:val="000000" w:themeColor="text1"/>
          <w:sz w:val="36"/>
          <w:szCs w:val="36"/>
          <w:shd w:val="clear" w:color="auto" w:fill="FFFFFF"/>
        </w:rPr>
        <w:t>P</w:t>
      </w:r>
      <w:r w:rsidRPr="001252B6">
        <w:rPr>
          <w:rFonts w:ascii="Calibri Light" w:hAnsi="Calibri Light" w:cs="Calibri Light"/>
          <w:b/>
          <w:bCs/>
          <w:color w:val="000000" w:themeColor="text1"/>
          <w:sz w:val="36"/>
          <w:szCs w:val="36"/>
          <w:shd w:val="clear" w:color="auto" w:fill="FFFFFF"/>
        </w:rPr>
        <w:t xml:space="preserve">rezentacija porečkog meda i ulja kroz zajedničku priču </w:t>
      </w:r>
      <w:r w:rsidRPr="001252B6">
        <w:rPr>
          <w:rFonts w:ascii="Calibri Light" w:hAnsi="Calibri Light" w:cs="Calibri Light"/>
          <w:b/>
          <w:bCs/>
          <w:sz w:val="36"/>
          <w:szCs w:val="36"/>
        </w:rPr>
        <w:t>grada i njegovih ljudi</w:t>
      </w:r>
    </w:p>
    <w:p w14:paraId="48561C1E" w14:textId="77777777" w:rsidR="001252B6" w:rsidRPr="001252B6" w:rsidRDefault="001252B6" w:rsidP="001252B6">
      <w:pPr>
        <w:spacing w:after="0" w:line="240" w:lineRule="auto"/>
        <w:rPr>
          <w:rFonts w:ascii="Calibri Light" w:hAnsi="Calibri Light" w:cs="Calibri Light"/>
        </w:rPr>
      </w:pPr>
    </w:p>
    <w:p w14:paraId="4452A967" w14:textId="77777777" w:rsidR="001252B6" w:rsidRPr="001252B6" w:rsidRDefault="001252B6" w:rsidP="001252B6">
      <w:pPr>
        <w:spacing w:after="0" w:line="240" w:lineRule="auto"/>
        <w:rPr>
          <w:rFonts w:ascii="Calibri Light" w:hAnsi="Calibri Light" w:cs="Calibri Light"/>
        </w:rPr>
      </w:pPr>
    </w:p>
    <w:p w14:paraId="3FECA100" w14:textId="77777777" w:rsidR="001252B6" w:rsidRPr="001252B6" w:rsidRDefault="001252B6" w:rsidP="001252B6">
      <w:pPr>
        <w:ind w:firstLine="708"/>
        <w:jc w:val="both"/>
        <w:rPr>
          <w:rFonts w:ascii="Calibri Light" w:hAnsi="Calibri Light" w:cs="Calibri Light"/>
          <w:color w:val="000000" w:themeColor="text1"/>
          <w:sz w:val="24"/>
          <w:szCs w:val="24"/>
          <w:shd w:val="clear" w:color="auto" w:fill="FFFFFF"/>
        </w:rPr>
      </w:pPr>
      <w:r w:rsidRPr="001252B6">
        <w:rPr>
          <w:rFonts w:ascii="Calibri Light" w:hAnsi="Calibri Light" w:cs="Calibri Light"/>
          <w:color w:val="000000" w:themeColor="text1"/>
          <w:sz w:val="24"/>
          <w:szCs w:val="24"/>
          <w:shd w:val="clear" w:color="auto" w:fill="FFFFFF"/>
        </w:rPr>
        <w:t xml:space="preserve">Med iz porečkog urbanog pčelinjaka i maslinovo ulje dobiveno iz maslinika na javnim gradskim površinama, obavijeni novim vizualnim identitetom, novi su proizvodi namijenjeni turističkoj promidžbi Poreča, prezentacijama i sudjelovanjima na sajmovima i manifestacijama. Ideju i priču o istima su na današnjoj konferenciji za novinare predstavili direktor Turističke zajednice grada Poreča Nenad Velenik, gradonačelnik Grada Poreča-Parenzo Loris Peršurić, predsjednik porečke udruge pčelara Nektar Ivan Kovač i voditeljica radne jedinice Hortikultura u Usluzi Poreč, Nevija Poropat. </w:t>
      </w:r>
    </w:p>
    <w:p w14:paraId="73E96346" w14:textId="77777777" w:rsidR="001252B6" w:rsidRPr="001252B6" w:rsidRDefault="001252B6" w:rsidP="001252B6">
      <w:pPr>
        <w:ind w:firstLine="708"/>
        <w:jc w:val="both"/>
        <w:rPr>
          <w:rFonts w:ascii="Calibri Light" w:hAnsi="Calibri Light" w:cs="Calibri Light"/>
          <w:color w:val="000000" w:themeColor="text1"/>
          <w:sz w:val="24"/>
          <w:szCs w:val="24"/>
          <w:shd w:val="clear" w:color="auto" w:fill="FFFFFF"/>
        </w:rPr>
      </w:pPr>
      <w:r w:rsidRPr="001252B6">
        <w:rPr>
          <w:rFonts w:ascii="Calibri Light" w:hAnsi="Calibri Light" w:cs="Calibri Light"/>
          <w:color w:val="000000" w:themeColor="text1"/>
          <w:sz w:val="24"/>
          <w:szCs w:val="24"/>
          <w:shd w:val="clear" w:color="auto" w:fill="FFFFFF"/>
        </w:rPr>
        <w:t xml:space="preserve">Kako je rekao Velenik, ideja je da se na ovaj način lokalnim proizvodima dobivenim sa javnih površina pridoda vizualni identitet i stvori priča, koju je u ovom slučaju osmislio Studio Sonda i tako doprinese promociji Poreča i jednog važnog dijela ponude koju ovaj grad nudi. Želja je poklonom zainteresirati i pozvati na otkrivanje i upoznavanje ovih, ali i drugih autohtonih proizvoda u Poreču, a autohtono i domaće je upravo ono što danas turisti ali i domaći sve više traže i cijene. Za sada je napravljeno oko 200 boca maslinovog ulja dobivenog sa maslina posađenih u gradskim parkovima, dvorištima ustanova i uz more, a punjenim u Agrolaguni, te 200 teglica meda iz urbanog pčelinjaka smještenog na zelenoj površini kraj naselja Mate Balote, koje su vrcali i punili članovi udruge Nektar. </w:t>
      </w:r>
    </w:p>
    <w:p w14:paraId="5B92724F" w14:textId="77777777" w:rsidR="001252B6" w:rsidRPr="001252B6" w:rsidRDefault="001252B6" w:rsidP="001252B6">
      <w:pPr>
        <w:ind w:firstLine="708"/>
        <w:jc w:val="both"/>
        <w:rPr>
          <w:rFonts w:ascii="Calibri Light" w:hAnsi="Calibri Light" w:cs="Calibri Light"/>
          <w:color w:val="000000" w:themeColor="text1"/>
          <w:sz w:val="24"/>
          <w:szCs w:val="24"/>
          <w:shd w:val="clear" w:color="auto" w:fill="FFFFFF"/>
        </w:rPr>
      </w:pPr>
      <w:r w:rsidRPr="001252B6">
        <w:rPr>
          <w:rFonts w:ascii="Calibri Light" w:hAnsi="Calibri Light" w:cs="Calibri Light"/>
          <w:color w:val="000000" w:themeColor="text1"/>
          <w:sz w:val="24"/>
          <w:szCs w:val="24"/>
          <w:shd w:val="clear" w:color="auto" w:fill="FFFFFF"/>
        </w:rPr>
        <w:t xml:space="preserve">Inače, </w:t>
      </w:r>
      <w:r w:rsidRPr="001252B6">
        <w:rPr>
          <w:rFonts w:ascii="Calibri Light" w:hAnsi="Calibri Light" w:cs="Calibri Light"/>
          <w:color w:val="000000" w:themeColor="text1"/>
          <w:sz w:val="24"/>
          <w:szCs w:val="24"/>
        </w:rPr>
        <w:t>proizvodi sadrže i poruku - etikete za ekstra djevičansko maslinovo ulje i med poručuju da su zajednički produkt grada i njegovih ljudi. Ovi proizvodi pokazuju ljubav ljudi i grada, trud i brigu o svakom detalju, poručuju da Poreč kao destinacija i njegovi stanovnici pomno njeguju prirodu i zelenilo u gradu. Poruka je izuzetno važna te je na najbolji način to direktno ispričano kroz samu etiketu, bez skrivenih koncepata - jasno i nedvosmisleno istaknuta snažna priča koja stoji iza proizvoda.</w:t>
      </w:r>
    </w:p>
    <w:p w14:paraId="2DB9917C" w14:textId="77777777" w:rsidR="00246700" w:rsidRDefault="00246700" w:rsidP="001252B6">
      <w:pPr>
        <w:ind w:firstLine="708"/>
        <w:jc w:val="both"/>
        <w:rPr>
          <w:rFonts w:ascii="Calibri Light" w:hAnsi="Calibri Light" w:cs="Calibri Light"/>
          <w:color w:val="000000" w:themeColor="text1"/>
          <w:sz w:val="24"/>
          <w:szCs w:val="24"/>
          <w:shd w:val="clear" w:color="auto" w:fill="FFFFFF"/>
        </w:rPr>
      </w:pPr>
    </w:p>
    <w:p w14:paraId="33775E9D" w14:textId="77777777" w:rsidR="00246700" w:rsidRDefault="00246700" w:rsidP="001252B6">
      <w:pPr>
        <w:ind w:firstLine="708"/>
        <w:jc w:val="both"/>
        <w:rPr>
          <w:rFonts w:ascii="Calibri Light" w:hAnsi="Calibri Light" w:cs="Calibri Light"/>
          <w:color w:val="000000" w:themeColor="text1"/>
          <w:sz w:val="24"/>
          <w:szCs w:val="24"/>
          <w:shd w:val="clear" w:color="auto" w:fill="FFFFFF"/>
        </w:rPr>
      </w:pPr>
    </w:p>
    <w:p w14:paraId="1C382089" w14:textId="430F0D20" w:rsidR="001252B6" w:rsidRPr="001252B6" w:rsidRDefault="001252B6" w:rsidP="001252B6">
      <w:pPr>
        <w:ind w:firstLine="708"/>
        <w:jc w:val="both"/>
        <w:rPr>
          <w:rFonts w:ascii="Calibri Light" w:hAnsi="Calibri Light" w:cs="Calibri Light"/>
          <w:color w:val="000000" w:themeColor="text1"/>
          <w:sz w:val="24"/>
          <w:szCs w:val="24"/>
          <w:shd w:val="clear" w:color="auto" w:fill="FFFFFF"/>
        </w:rPr>
      </w:pPr>
      <w:r w:rsidRPr="001252B6">
        <w:rPr>
          <w:rFonts w:ascii="Calibri Light" w:hAnsi="Calibri Light" w:cs="Calibri Light"/>
          <w:color w:val="000000" w:themeColor="text1"/>
          <w:sz w:val="24"/>
          <w:szCs w:val="24"/>
          <w:shd w:val="clear" w:color="auto" w:fill="FFFFFF"/>
        </w:rPr>
        <w:t xml:space="preserve">-Nadogradnja cijele priče bit će za tri-četiri godine jer s udrugom </w:t>
      </w:r>
      <w:proofErr w:type="spellStart"/>
      <w:r w:rsidRPr="001252B6">
        <w:rPr>
          <w:rFonts w:ascii="Calibri Light" w:hAnsi="Calibri Light" w:cs="Calibri Light"/>
          <w:color w:val="000000" w:themeColor="text1"/>
          <w:sz w:val="24"/>
          <w:szCs w:val="24"/>
          <w:shd w:val="clear" w:color="auto" w:fill="FFFFFF"/>
        </w:rPr>
        <w:t>Agro</w:t>
      </w:r>
      <w:proofErr w:type="spellEnd"/>
      <w:r w:rsidRPr="001252B6">
        <w:rPr>
          <w:rFonts w:ascii="Calibri Light" w:hAnsi="Calibri Light" w:cs="Calibri Light"/>
          <w:color w:val="000000" w:themeColor="text1"/>
          <w:sz w:val="24"/>
          <w:szCs w:val="24"/>
          <w:shd w:val="clear" w:color="auto" w:fill="FFFFFF"/>
        </w:rPr>
        <w:t xml:space="preserve"> Poreč imamo posađen novi maslinik s autohtonom porečkom rosuljom i tada će ti proizvodi biti namijenjeni ovom prezentacijskom dijelu, za sajmove i manifestacije, ali i za građane. S druge strane, tu je </w:t>
      </w:r>
      <w:r w:rsidRPr="001252B6">
        <w:rPr>
          <w:rFonts w:ascii="Calibri Light" w:hAnsi="Calibri Light" w:cs="Calibri Light"/>
          <w:color w:val="000000" w:themeColor="text1"/>
          <w:sz w:val="24"/>
          <w:szCs w:val="24"/>
          <w:shd w:val="clear" w:color="auto" w:fill="FFFFFF"/>
        </w:rPr>
        <w:lastRenderedPageBreak/>
        <w:t xml:space="preserve">i med iz urbanog pčelinjaka postavljen prije tri godine, u kojem smo s udrugom Nektar napravili autohtoni proizvod našeg gradskog pčelinjaka kao poklon, ali i kao poruka da djeci, građanima i gostima ukažemo koliko su pčele i med bitni za sve nas. Med je već od ranije prisutan i u našim školama, a mi ćemo to potencirati i u našim vrtićima da djeca nauče o zdravoj prehrani te našim domaćim proizvodima. Na ovaj način planiramo i prezentacije i promociju drugih naših autohtonih proizvoda, kazao je gradonačelnik. </w:t>
      </w:r>
    </w:p>
    <w:p w14:paraId="7BE48C9B" w14:textId="3044E776" w:rsidR="00B93A97" w:rsidRPr="001252B6" w:rsidRDefault="001252B6" w:rsidP="00246700">
      <w:pPr>
        <w:shd w:val="clear" w:color="auto" w:fill="FFFFFF"/>
        <w:spacing w:after="0" w:line="240" w:lineRule="auto"/>
        <w:ind w:firstLine="708"/>
        <w:jc w:val="both"/>
        <w:rPr>
          <w:rFonts w:ascii="Calibri Light" w:hAnsi="Calibri Light" w:cs="Calibri Light"/>
          <w:sz w:val="24"/>
          <w:szCs w:val="24"/>
        </w:rPr>
      </w:pPr>
      <w:r w:rsidRPr="001252B6">
        <w:rPr>
          <w:rFonts w:ascii="Calibri Light" w:hAnsi="Calibri Light" w:cs="Calibri Light"/>
          <w:color w:val="000000" w:themeColor="text1"/>
          <w:sz w:val="24"/>
          <w:szCs w:val="24"/>
          <w:shd w:val="clear" w:color="auto" w:fill="FFFFFF"/>
        </w:rPr>
        <w:t>Kovač je dodao kako je porečki urbani pčelinjak ove godine dao izuzetno puno meda, te se pokazalo da ima mogućnosti za postavljanje još urbanih pčelinjaka, a očekuje ih još jedna berba uskoro i to ona meda od bršljana. - U Istri ga ima i vrlo je kvalitetan, a lani na 1. međunarodnoj konferenciji o medu održanoj u Poreču, potvrđena je izvornost porečkog meda od bršljana što daje dodatne prednosti ovoj autohtonoj priči proizvoda za promidžbu, kazao je Kovač. Nastavak svojih aktivnosti udruga Nektar promovirat će i predstaviti i na 2. ovogodišnjoj konferenciji o medu koju će održati ove jeseni, kada će održati i Medeni mjesec i puno drugih aktivnosti, najavio je Kovač.</w:t>
      </w:r>
    </w:p>
    <w:p w14:paraId="476EFEF9" w14:textId="77777777" w:rsidR="00C36CA8" w:rsidRPr="001252B6" w:rsidRDefault="00C36CA8" w:rsidP="00C36CA8">
      <w:pPr>
        <w:shd w:val="clear" w:color="auto" w:fill="FFFFFF"/>
        <w:spacing w:after="0" w:line="240" w:lineRule="auto"/>
        <w:jc w:val="both"/>
        <w:rPr>
          <w:rFonts w:ascii="Calibri Light" w:hAnsi="Calibri Light" w:cs="Calibri Light"/>
          <w:sz w:val="24"/>
          <w:szCs w:val="24"/>
        </w:rPr>
      </w:pPr>
    </w:p>
    <w:p w14:paraId="3FC9DDEF" w14:textId="77777777" w:rsidR="001252B6" w:rsidRDefault="001252B6" w:rsidP="002019A8">
      <w:pPr>
        <w:pStyle w:val="Bezproreda"/>
        <w:jc w:val="both"/>
        <w:rPr>
          <w:rFonts w:ascii="Calibri Light" w:hAnsi="Calibri Light" w:cs="Calibri Light"/>
          <w:i/>
          <w:sz w:val="24"/>
          <w:szCs w:val="24"/>
          <w:u w:val="single"/>
        </w:rPr>
      </w:pPr>
    </w:p>
    <w:p w14:paraId="053AF01D" w14:textId="6BF20C2C" w:rsidR="006E3449" w:rsidRPr="001252B6" w:rsidRDefault="006E3449" w:rsidP="002019A8">
      <w:pPr>
        <w:pStyle w:val="Bezproreda"/>
        <w:jc w:val="both"/>
        <w:rPr>
          <w:rFonts w:ascii="Calibri Light" w:hAnsi="Calibri Light" w:cs="Calibri Light"/>
          <w:i/>
          <w:sz w:val="24"/>
          <w:szCs w:val="24"/>
          <w:u w:val="single"/>
        </w:rPr>
      </w:pPr>
      <w:r w:rsidRPr="001252B6">
        <w:rPr>
          <w:rFonts w:ascii="Calibri Light" w:hAnsi="Calibri Light" w:cs="Calibri Light"/>
          <w:i/>
          <w:sz w:val="24"/>
          <w:szCs w:val="24"/>
          <w:u w:val="single"/>
        </w:rPr>
        <w:t>Molimo Vas da priopćenje objavite u Vašem mediju.</w:t>
      </w:r>
    </w:p>
    <w:p w14:paraId="137E5364" w14:textId="77777777" w:rsidR="00403206" w:rsidRDefault="00403206" w:rsidP="008C2291">
      <w:pPr>
        <w:spacing w:after="0" w:line="240" w:lineRule="auto"/>
        <w:rPr>
          <w:rFonts w:ascii="Calibri Light" w:eastAsia="Calibri" w:hAnsi="Calibri Light" w:cs="Calibri Light"/>
          <w:sz w:val="24"/>
          <w:szCs w:val="24"/>
        </w:rPr>
      </w:pPr>
    </w:p>
    <w:p w14:paraId="34D19CC7" w14:textId="77777777" w:rsidR="001252B6" w:rsidRPr="001252B6" w:rsidRDefault="001252B6" w:rsidP="008C2291">
      <w:pPr>
        <w:spacing w:after="0" w:line="240" w:lineRule="auto"/>
        <w:rPr>
          <w:rFonts w:ascii="Calibri Light" w:eastAsia="Calibri" w:hAnsi="Calibri Light" w:cs="Calibri Light"/>
          <w:sz w:val="24"/>
          <w:szCs w:val="24"/>
        </w:rPr>
      </w:pPr>
    </w:p>
    <w:p w14:paraId="5DDDF52F" w14:textId="77777777" w:rsidR="0038433D" w:rsidRPr="001252B6" w:rsidRDefault="0038433D" w:rsidP="008C2291">
      <w:pPr>
        <w:spacing w:after="0" w:line="240" w:lineRule="auto"/>
        <w:rPr>
          <w:rFonts w:ascii="Calibri Light" w:eastAsia="Calibri" w:hAnsi="Calibri Light" w:cs="Calibri Light"/>
          <w:sz w:val="24"/>
          <w:szCs w:val="24"/>
        </w:rPr>
      </w:pPr>
    </w:p>
    <w:p w14:paraId="25F069B9" w14:textId="0D1DAACE" w:rsidR="00E64293" w:rsidRPr="001252B6" w:rsidRDefault="00B52E96" w:rsidP="008C2291">
      <w:pPr>
        <w:spacing w:after="0" w:line="240" w:lineRule="auto"/>
        <w:jc w:val="right"/>
        <w:rPr>
          <w:rFonts w:ascii="Calibri Light" w:hAnsi="Calibri Light" w:cs="Calibri Light"/>
          <w:sz w:val="24"/>
          <w:szCs w:val="24"/>
        </w:rPr>
      </w:pPr>
      <w:r w:rsidRPr="001252B6">
        <w:rPr>
          <w:rFonts w:ascii="Calibri Light" w:hAnsi="Calibri Light" w:cs="Calibri Light"/>
          <w:sz w:val="24"/>
          <w:szCs w:val="24"/>
        </w:rPr>
        <w:t>TURISTIČKA ZAJEDNICA GRADA POREČA</w:t>
      </w:r>
    </w:p>
    <w:p w14:paraId="663882CD" w14:textId="77777777" w:rsidR="006B1B7F" w:rsidRDefault="006B1B7F" w:rsidP="008C2291">
      <w:pPr>
        <w:spacing w:after="0" w:line="240" w:lineRule="auto"/>
        <w:jc w:val="right"/>
        <w:rPr>
          <w:rFonts w:ascii="Poppins" w:hAnsi="Poppins" w:cs="Poppins"/>
        </w:rPr>
      </w:pPr>
    </w:p>
    <w:p w14:paraId="6A0AC991" w14:textId="2E30FB9A" w:rsidR="006B1B7F" w:rsidRDefault="006B1B7F" w:rsidP="008C2291">
      <w:pPr>
        <w:spacing w:after="0" w:line="240" w:lineRule="auto"/>
        <w:jc w:val="right"/>
        <w:rPr>
          <w:rFonts w:ascii="Poppins" w:hAnsi="Poppins" w:cs="Poppins"/>
        </w:rPr>
      </w:pPr>
    </w:p>
    <w:p w14:paraId="29BA15FB" w14:textId="77777777" w:rsidR="0077255C" w:rsidRPr="0074706C" w:rsidRDefault="0077255C" w:rsidP="008C2291">
      <w:pPr>
        <w:spacing w:after="0" w:line="240" w:lineRule="auto"/>
        <w:jc w:val="right"/>
        <w:rPr>
          <w:rFonts w:ascii="Poppins" w:hAnsi="Poppins" w:cs="Poppins"/>
        </w:rPr>
      </w:pPr>
    </w:p>
    <w:sectPr w:rsidR="0077255C" w:rsidRPr="0074706C" w:rsidSect="00403206">
      <w:headerReference w:type="default" r:id="rId6"/>
      <w:footerReference w:type="default" r:id="rId7"/>
      <w:pgSz w:w="11906" w:h="16838"/>
      <w:pgMar w:top="1646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B21C34" w14:textId="77777777" w:rsidR="0069446C" w:rsidRDefault="0069446C" w:rsidP="00B728E0">
      <w:pPr>
        <w:spacing w:after="0" w:line="240" w:lineRule="auto"/>
      </w:pPr>
      <w:r>
        <w:separator/>
      </w:r>
    </w:p>
  </w:endnote>
  <w:endnote w:type="continuationSeparator" w:id="0">
    <w:p w14:paraId="3EDACF3C" w14:textId="77777777" w:rsidR="0069446C" w:rsidRDefault="0069446C" w:rsidP="00B728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Poppins">
    <w:charset w:val="EE"/>
    <w:family w:val="auto"/>
    <w:pitch w:val="variable"/>
    <w:sig w:usb0="00008007" w:usb1="00000000" w:usb2="00000000" w:usb3="00000000" w:csb0="000000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E16F7B" w14:textId="6425E136" w:rsidR="00B728E0" w:rsidRDefault="002C436E" w:rsidP="006B1B7F">
    <w:pPr>
      <w:pStyle w:val="Podnoje"/>
      <w:ind w:hanging="1276"/>
      <w:jc w:val="right"/>
    </w:pPr>
    <w:r>
      <w:rPr>
        <w:rFonts w:ascii="Calibri" w:hAnsi="Calibri"/>
        <w:noProof/>
        <w:sz w:val="24"/>
        <w:szCs w:val="24"/>
      </w:rPr>
      <w:drawing>
        <wp:anchor distT="152400" distB="152400" distL="152400" distR="152400" simplePos="0" relativeHeight="251659264" behindDoc="0" locked="0" layoutInCell="1" allowOverlap="1" wp14:anchorId="711D29AA" wp14:editId="1C15659D">
          <wp:simplePos x="0" y="0"/>
          <wp:positionH relativeFrom="margin">
            <wp:posOffset>-13970</wp:posOffset>
          </wp:positionH>
          <wp:positionV relativeFrom="page">
            <wp:posOffset>9563100</wp:posOffset>
          </wp:positionV>
          <wp:extent cx="1095375" cy="1028700"/>
          <wp:effectExtent l="0" t="0" r="9525" b="0"/>
          <wp:wrapThrough wrapText="bothSides" distL="152400" distR="152400">
            <wp:wrapPolygon edited="1">
              <wp:start x="0" y="0"/>
              <wp:lineTo x="0" y="21598"/>
              <wp:lineTo x="21603" y="21598"/>
              <wp:lineTo x="21603" y="0"/>
              <wp:lineTo x="0" y="0"/>
            </wp:wrapPolygon>
          </wp:wrapThrough>
          <wp:docPr id="168984080" name="Slika 168984080" descr="Slika na kojoj se prikazuje tekst, Font, snimka zaslona, grafika&#10;&#10;Opis je automatski generira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officeArt object" descr="Slika na kojoj se prikazuje tekst, Font, snimka zaslona, grafika&#10;&#10;Opis je automatski generiran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236" b="257"/>
                  <a:stretch/>
                </pic:blipFill>
                <pic:spPr bwMode="auto">
                  <a:xfrm>
                    <a:off x="0" y="0"/>
                    <a:ext cx="1095375" cy="1028700"/>
                  </a:xfrm>
                  <a:prstGeom prst="rect">
                    <a:avLst/>
                  </a:prstGeom>
                  <a:ln>
                    <a:noFill/>
                  </a:ln>
                  <a:effectLst/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25E81">
      <w:t xml:space="preserve">                                                                                            </w:t>
    </w:r>
    <w:r w:rsidR="006B1B7F">
      <w:rPr>
        <w:noProof/>
      </w:rPr>
      <w:drawing>
        <wp:inline distT="0" distB="0" distL="0" distR="0" wp14:anchorId="312C28C6" wp14:editId="7B43FE76">
          <wp:extent cx="1477731" cy="961390"/>
          <wp:effectExtent l="0" t="0" r="8255" b="0"/>
          <wp:docPr id="1999180801" name="Slika 1999180801" descr="Slika na kojoj se prikazuje logotip, tekst, dizajn&#10;&#10;Opis je automatski generir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4202716" name="Slika 2" descr="Slika na kojoj se prikazuje logotip, tekst, dizajn&#10;&#10;Opis je automatski generiran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081"/>
                  <a:stretch/>
                </pic:blipFill>
                <pic:spPr bwMode="auto">
                  <a:xfrm>
                    <a:off x="0" y="0"/>
                    <a:ext cx="1525933" cy="99274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F25E81">
      <w:t xml:space="preserve">                                                                                       </w:t>
    </w:r>
  </w:p>
  <w:p w14:paraId="4C7EBB5E" w14:textId="21DEDE2E" w:rsidR="00B728E0" w:rsidRDefault="00B728E0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BCF7AD" w14:textId="77777777" w:rsidR="0069446C" w:rsidRDefault="0069446C" w:rsidP="00B728E0">
      <w:pPr>
        <w:spacing w:after="0" w:line="240" w:lineRule="auto"/>
      </w:pPr>
      <w:r>
        <w:separator/>
      </w:r>
    </w:p>
  </w:footnote>
  <w:footnote w:type="continuationSeparator" w:id="0">
    <w:p w14:paraId="21B73B0B" w14:textId="77777777" w:rsidR="0069446C" w:rsidRDefault="0069446C" w:rsidP="00B728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5B8D4C" w14:textId="004D143B" w:rsidR="00B728E0" w:rsidRDefault="00131EAF" w:rsidP="00B728E0">
    <w:pPr>
      <w:pStyle w:val="Zaglavlje"/>
      <w:ind w:hanging="1417"/>
    </w:pPr>
    <w:r>
      <w:rPr>
        <w:noProof/>
        <w:lang w:eastAsia="hr-HR"/>
      </w:rPr>
      <w:drawing>
        <wp:inline distT="0" distB="0" distL="0" distR="0" wp14:anchorId="5DEC328D" wp14:editId="4EA95CC3">
          <wp:extent cx="7571014" cy="1906096"/>
          <wp:effectExtent l="0" t="0" r="0" b="0"/>
          <wp:docPr id="1832839596" name="Slika 18328395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32839596" name="Slika 183283959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1107" b="31107"/>
                  <a:stretch>
                    <a:fillRect/>
                  </a:stretch>
                </pic:blipFill>
                <pic:spPr bwMode="auto">
                  <a:xfrm>
                    <a:off x="0" y="0"/>
                    <a:ext cx="7571014" cy="190609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11487F25" w14:textId="77777777" w:rsidR="00B728E0" w:rsidRDefault="00B728E0">
    <w:pPr>
      <w:pStyle w:val="Zaglavlj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8E0"/>
    <w:rsid w:val="000206BC"/>
    <w:rsid w:val="00021B18"/>
    <w:rsid w:val="000300A2"/>
    <w:rsid w:val="0006070A"/>
    <w:rsid w:val="00061876"/>
    <w:rsid w:val="000641B4"/>
    <w:rsid w:val="00070FEC"/>
    <w:rsid w:val="00081D34"/>
    <w:rsid w:val="000B6210"/>
    <w:rsid w:val="000C0C5D"/>
    <w:rsid w:val="000C3DB2"/>
    <w:rsid w:val="000C40FD"/>
    <w:rsid w:val="000E45E1"/>
    <w:rsid w:val="000F01A5"/>
    <w:rsid w:val="00117935"/>
    <w:rsid w:val="001252B6"/>
    <w:rsid w:val="00131EAF"/>
    <w:rsid w:val="00133B88"/>
    <w:rsid w:val="00134BAD"/>
    <w:rsid w:val="0016210A"/>
    <w:rsid w:val="00176728"/>
    <w:rsid w:val="0018111E"/>
    <w:rsid w:val="00181F8A"/>
    <w:rsid w:val="00181FC3"/>
    <w:rsid w:val="001A1CDF"/>
    <w:rsid w:val="001C0CCE"/>
    <w:rsid w:val="001D386D"/>
    <w:rsid w:val="001F0A25"/>
    <w:rsid w:val="001F50E5"/>
    <w:rsid w:val="001F7A84"/>
    <w:rsid w:val="002019A8"/>
    <w:rsid w:val="0020795E"/>
    <w:rsid w:val="00215702"/>
    <w:rsid w:val="00226FBE"/>
    <w:rsid w:val="00241DD6"/>
    <w:rsid w:val="00246700"/>
    <w:rsid w:val="002553AA"/>
    <w:rsid w:val="00255EEE"/>
    <w:rsid w:val="002651AD"/>
    <w:rsid w:val="00277678"/>
    <w:rsid w:val="00296CEF"/>
    <w:rsid w:val="002B7BBA"/>
    <w:rsid w:val="002C436E"/>
    <w:rsid w:val="002D37C8"/>
    <w:rsid w:val="002D7D40"/>
    <w:rsid w:val="002E16F6"/>
    <w:rsid w:val="002E2948"/>
    <w:rsid w:val="002F0F57"/>
    <w:rsid w:val="00301233"/>
    <w:rsid w:val="003032F6"/>
    <w:rsid w:val="00314BA5"/>
    <w:rsid w:val="00321A93"/>
    <w:rsid w:val="00323A02"/>
    <w:rsid w:val="0035011C"/>
    <w:rsid w:val="00364218"/>
    <w:rsid w:val="003725D3"/>
    <w:rsid w:val="00374DA7"/>
    <w:rsid w:val="00376F89"/>
    <w:rsid w:val="0038433D"/>
    <w:rsid w:val="003B2F54"/>
    <w:rsid w:val="003C4995"/>
    <w:rsid w:val="003D4C61"/>
    <w:rsid w:val="003E0B6B"/>
    <w:rsid w:val="003E2AEA"/>
    <w:rsid w:val="003E2B87"/>
    <w:rsid w:val="003F1056"/>
    <w:rsid w:val="003F3114"/>
    <w:rsid w:val="004007CB"/>
    <w:rsid w:val="00403206"/>
    <w:rsid w:val="00403470"/>
    <w:rsid w:val="0040499E"/>
    <w:rsid w:val="00412815"/>
    <w:rsid w:val="00416243"/>
    <w:rsid w:val="004163B0"/>
    <w:rsid w:val="00430FF2"/>
    <w:rsid w:val="004445E9"/>
    <w:rsid w:val="004557EC"/>
    <w:rsid w:val="00457FB7"/>
    <w:rsid w:val="004637A4"/>
    <w:rsid w:val="0047571B"/>
    <w:rsid w:val="00477D8B"/>
    <w:rsid w:val="004915DE"/>
    <w:rsid w:val="004920DB"/>
    <w:rsid w:val="00495A10"/>
    <w:rsid w:val="004C5A0F"/>
    <w:rsid w:val="004C6A79"/>
    <w:rsid w:val="004D0DCF"/>
    <w:rsid w:val="004E3EB9"/>
    <w:rsid w:val="005128A0"/>
    <w:rsid w:val="005203C0"/>
    <w:rsid w:val="00526B89"/>
    <w:rsid w:val="005319C7"/>
    <w:rsid w:val="0054793B"/>
    <w:rsid w:val="0055461A"/>
    <w:rsid w:val="00556B4C"/>
    <w:rsid w:val="005650BC"/>
    <w:rsid w:val="00572B8C"/>
    <w:rsid w:val="00574793"/>
    <w:rsid w:val="00583FB7"/>
    <w:rsid w:val="005A3B0A"/>
    <w:rsid w:val="005B3201"/>
    <w:rsid w:val="005C1DB8"/>
    <w:rsid w:val="005C547D"/>
    <w:rsid w:val="005C591C"/>
    <w:rsid w:val="005C5F69"/>
    <w:rsid w:val="005C72B2"/>
    <w:rsid w:val="005D30CB"/>
    <w:rsid w:val="005D58B3"/>
    <w:rsid w:val="005D753B"/>
    <w:rsid w:val="005E15A2"/>
    <w:rsid w:val="005F5F4C"/>
    <w:rsid w:val="00616FF2"/>
    <w:rsid w:val="006242D3"/>
    <w:rsid w:val="00632B78"/>
    <w:rsid w:val="0066408D"/>
    <w:rsid w:val="0068105A"/>
    <w:rsid w:val="00693999"/>
    <w:rsid w:val="0069446C"/>
    <w:rsid w:val="006B1B7F"/>
    <w:rsid w:val="006B685D"/>
    <w:rsid w:val="006E01F8"/>
    <w:rsid w:val="006E1B8C"/>
    <w:rsid w:val="006E3449"/>
    <w:rsid w:val="006F26C4"/>
    <w:rsid w:val="00705F80"/>
    <w:rsid w:val="00716AFC"/>
    <w:rsid w:val="007175EF"/>
    <w:rsid w:val="0072559B"/>
    <w:rsid w:val="007431EC"/>
    <w:rsid w:val="00743B2D"/>
    <w:rsid w:val="0074706C"/>
    <w:rsid w:val="00765FE0"/>
    <w:rsid w:val="0077255C"/>
    <w:rsid w:val="00775110"/>
    <w:rsid w:val="0077520C"/>
    <w:rsid w:val="00781FED"/>
    <w:rsid w:val="0078233F"/>
    <w:rsid w:val="0078719F"/>
    <w:rsid w:val="007A3AEB"/>
    <w:rsid w:val="007A50D8"/>
    <w:rsid w:val="007A5548"/>
    <w:rsid w:val="007B6C2B"/>
    <w:rsid w:val="007F6184"/>
    <w:rsid w:val="00801FC5"/>
    <w:rsid w:val="0080794B"/>
    <w:rsid w:val="0082044C"/>
    <w:rsid w:val="00820475"/>
    <w:rsid w:val="00830267"/>
    <w:rsid w:val="00833745"/>
    <w:rsid w:val="00871427"/>
    <w:rsid w:val="00871D38"/>
    <w:rsid w:val="0087355B"/>
    <w:rsid w:val="00875A5B"/>
    <w:rsid w:val="0089384A"/>
    <w:rsid w:val="0089686E"/>
    <w:rsid w:val="008A31B8"/>
    <w:rsid w:val="008C2291"/>
    <w:rsid w:val="008E420B"/>
    <w:rsid w:val="008F44A4"/>
    <w:rsid w:val="009221D3"/>
    <w:rsid w:val="00932032"/>
    <w:rsid w:val="00936E0F"/>
    <w:rsid w:val="00977160"/>
    <w:rsid w:val="00980126"/>
    <w:rsid w:val="00991984"/>
    <w:rsid w:val="009932B6"/>
    <w:rsid w:val="009949AD"/>
    <w:rsid w:val="00997BAC"/>
    <w:rsid w:val="009A2FA9"/>
    <w:rsid w:val="009B70A3"/>
    <w:rsid w:val="009C077E"/>
    <w:rsid w:val="009C242A"/>
    <w:rsid w:val="009C4F18"/>
    <w:rsid w:val="009D1BDC"/>
    <w:rsid w:val="009D711E"/>
    <w:rsid w:val="009E2532"/>
    <w:rsid w:val="009F3CE7"/>
    <w:rsid w:val="009F537C"/>
    <w:rsid w:val="009F6878"/>
    <w:rsid w:val="009F6BC4"/>
    <w:rsid w:val="00A0640D"/>
    <w:rsid w:val="00A238C7"/>
    <w:rsid w:val="00A25D42"/>
    <w:rsid w:val="00A37E2A"/>
    <w:rsid w:val="00A6740A"/>
    <w:rsid w:val="00A7077E"/>
    <w:rsid w:val="00A72BB5"/>
    <w:rsid w:val="00A85016"/>
    <w:rsid w:val="00A87EBD"/>
    <w:rsid w:val="00A87F38"/>
    <w:rsid w:val="00A97578"/>
    <w:rsid w:val="00AB1888"/>
    <w:rsid w:val="00AB29A8"/>
    <w:rsid w:val="00AC148B"/>
    <w:rsid w:val="00AD07CA"/>
    <w:rsid w:val="00AD6768"/>
    <w:rsid w:val="00AE0FC0"/>
    <w:rsid w:val="00AE4794"/>
    <w:rsid w:val="00AF0FA9"/>
    <w:rsid w:val="00AF4205"/>
    <w:rsid w:val="00AF46B4"/>
    <w:rsid w:val="00AF6802"/>
    <w:rsid w:val="00B26C6A"/>
    <w:rsid w:val="00B42C7E"/>
    <w:rsid w:val="00B52E96"/>
    <w:rsid w:val="00B66EFD"/>
    <w:rsid w:val="00B728E0"/>
    <w:rsid w:val="00B73AB4"/>
    <w:rsid w:val="00B7443D"/>
    <w:rsid w:val="00B93A16"/>
    <w:rsid w:val="00B93A97"/>
    <w:rsid w:val="00B9688F"/>
    <w:rsid w:val="00BA1505"/>
    <w:rsid w:val="00BA1E28"/>
    <w:rsid w:val="00BB5AF0"/>
    <w:rsid w:val="00BC1664"/>
    <w:rsid w:val="00BF1477"/>
    <w:rsid w:val="00BF5CE2"/>
    <w:rsid w:val="00C36CA8"/>
    <w:rsid w:val="00C40B9A"/>
    <w:rsid w:val="00C60A66"/>
    <w:rsid w:val="00C8325D"/>
    <w:rsid w:val="00C83853"/>
    <w:rsid w:val="00CA0DAF"/>
    <w:rsid w:val="00CB5AD7"/>
    <w:rsid w:val="00CE707F"/>
    <w:rsid w:val="00CE7D37"/>
    <w:rsid w:val="00CF475F"/>
    <w:rsid w:val="00CF5675"/>
    <w:rsid w:val="00CF7513"/>
    <w:rsid w:val="00D02648"/>
    <w:rsid w:val="00D0455F"/>
    <w:rsid w:val="00D10251"/>
    <w:rsid w:val="00D25D11"/>
    <w:rsid w:val="00D34131"/>
    <w:rsid w:val="00D431A9"/>
    <w:rsid w:val="00D45743"/>
    <w:rsid w:val="00D47A6D"/>
    <w:rsid w:val="00D61FBA"/>
    <w:rsid w:val="00D63FBB"/>
    <w:rsid w:val="00D64E81"/>
    <w:rsid w:val="00D7755C"/>
    <w:rsid w:val="00D814BF"/>
    <w:rsid w:val="00DB5D20"/>
    <w:rsid w:val="00DB6C92"/>
    <w:rsid w:val="00DD34CF"/>
    <w:rsid w:val="00DE128E"/>
    <w:rsid w:val="00DF5909"/>
    <w:rsid w:val="00E0517C"/>
    <w:rsid w:val="00E303E3"/>
    <w:rsid w:val="00E369BF"/>
    <w:rsid w:val="00E54F7B"/>
    <w:rsid w:val="00E64293"/>
    <w:rsid w:val="00E707D2"/>
    <w:rsid w:val="00E710F0"/>
    <w:rsid w:val="00E768F1"/>
    <w:rsid w:val="00E86E42"/>
    <w:rsid w:val="00E87504"/>
    <w:rsid w:val="00E969E1"/>
    <w:rsid w:val="00EA1667"/>
    <w:rsid w:val="00EA1EA9"/>
    <w:rsid w:val="00EC18C9"/>
    <w:rsid w:val="00EE44C0"/>
    <w:rsid w:val="00EF1209"/>
    <w:rsid w:val="00EF35C9"/>
    <w:rsid w:val="00EF6E78"/>
    <w:rsid w:val="00F03AD4"/>
    <w:rsid w:val="00F25E81"/>
    <w:rsid w:val="00F27E5A"/>
    <w:rsid w:val="00F33920"/>
    <w:rsid w:val="00F36D2E"/>
    <w:rsid w:val="00F50590"/>
    <w:rsid w:val="00F509AD"/>
    <w:rsid w:val="00F60BB5"/>
    <w:rsid w:val="00F66376"/>
    <w:rsid w:val="00F947B3"/>
    <w:rsid w:val="00F97DEB"/>
    <w:rsid w:val="00FA19E7"/>
    <w:rsid w:val="00FA2A50"/>
    <w:rsid w:val="00FB02F2"/>
    <w:rsid w:val="00FB25C9"/>
    <w:rsid w:val="00FC2FF3"/>
    <w:rsid w:val="00FE2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AB323DA"/>
  <w15:docId w15:val="{BFDDBC25-75C2-4EF8-B0D6-68B08DA28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B728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B728E0"/>
  </w:style>
  <w:style w:type="paragraph" w:styleId="Podnoje">
    <w:name w:val="footer"/>
    <w:basedOn w:val="Normal"/>
    <w:link w:val="PodnojeChar"/>
    <w:uiPriority w:val="99"/>
    <w:unhideWhenUsed/>
    <w:rsid w:val="00B728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B728E0"/>
  </w:style>
  <w:style w:type="paragraph" w:styleId="Tekstbalonia">
    <w:name w:val="Balloon Text"/>
    <w:basedOn w:val="Normal"/>
    <w:link w:val="TekstbaloniaChar"/>
    <w:uiPriority w:val="99"/>
    <w:semiHidden/>
    <w:unhideWhenUsed/>
    <w:rsid w:val="00B728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728E0"/>
    <w:rPr>
      <w:rFonts w:ascii="Tahoma" w:hAnsi="Tahoma" w:cs="Tahoma"/>
      <w:sz w:val="16"/>
      <w:szCs w:val="16"/>
    </w:rPr>
  </w:style>
  <w:style w:type="character" w:styleId="Hiperveza">
    <w:name w:val="Hyperlink"/>
    <w:uiPriority w:val="99"/>
    <w:unhideWhenUsed/>
    <w:rsid w:val="00A238C7"/>
    <w:rPr>
      <w:color w:val="0000FF"/>
      <w:u w:val="single"/>
    </w:rPr>
  </w:style>
  <w:style w:type="paragraph" w:styleId="Bezproreda">
    <w:name w:val="No Spacing"/>
    <w:link w:val="BezproredaChar"/>
    <w:uiPriority w:val="1"/>
    <w:qFormat/>
    <w:rsid w:val="006E344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BezproredaChar">
    <w:name w:val="Bez proreda Char"/>
    <w:link w:val="Bezproreda"/>
    <w:uiPriority w:val="1"/>
    <w:rsid w:val="006E3449"/>
    <w:rPr>
      <w:rFonts w:ascii="Calibri" w:eastAsia="Calibri" w:hAnsi="Calibri" w:cs="Times New Roman"/>
    </w:rPr>
  </w:style>
  <w:style w:type="character" w:styleId="Nerijeenospominjanje">
    <w:name w:val="Unresolved Mention"/>
    <w:basedOn w:val="Zadanifontodlomka"/>
    <w:uiPriority w:val="99"/>
    <w:semiHidden/>
    <w:unhideWhenUsed/>
    <w:rsid w:val="00B52E96"/>
    <w:rPr>
      <w:color w:val="605E5C"/>
      <w:shd w:val="clear" w:color="auto" w:fill="E1DFDD"/>
    </w:rPr>
  </w:style>
  <w:style w:type="paragraph" w:styleId="StandardWeb">
    <w:name w:val="Normal (Web)"/>
    <w:basedOn w:val="Normal"/>
    <w:uiPriority w:val="99"/>
    <w:unhideWhenUsed/>
    <w:rsid w:val="00EF35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Referencakomentara">
    <w:name w:val="annotation reference"/>
    <w:basedOn w:val="Zadanifontodlomka"/>
    <w:uiPriority w:val="99"/>
    <w:semiHidden/>
    <w:unhideWhenUsed/>
    <w:rsid w:val="00F36D2E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F36D2E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F36D2E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F36D2E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F36D2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87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9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0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9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5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8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8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553</Words>
  <Characters>3155</Characters>
  <Application>Microsoft Office Word</Application>
  <DocSecurity>0</DocSecurity>
  <Lines>26</Lines>
  <Paragraphs>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Ajna</dc:creator>
  <cp:lastModifiedBy>Ivana Prekalj Martinčević</cp:lastModifiedBy>
  <cp:revision>33</cp:revision>
  <cp:lastPrinted>2022-11-14T12:58:00Z</cp:lastPrinted>
  <dcterms:created xsi:type="dcterms:W3CDTF">2023-08-02T11:26:00Z</dcterms:created>
  <dcterms:modified xsi:type="dcterms:W3CDTF">2023-08-09T13:19:00Z</dcterms:modified>
</cp:coreProperties>
</file>