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328B" w14:textId="2705D577" w:rsidR="002C3C56" w:rsidRPr="003B50D5" w:rsidRDefault="002C3C56" w:rsidP="0045347C">
      <w:pPr>
        <w:spacing w:after="0" w:line="240" w:lineRule="auto"/>
        <w:jc w:val="right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3B50D5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SREDSTVIMA JAVNOG INFORMIRANJA</w:t>
      </w:r>
    </w:p>
    <w:p w14:paraId="1C8EC0BC" w14:textId="7D76205A" w:rsidR="002C3C56" w:rsidRPr="003B50D5" w:rsidRDefault="0045347C" w:rsidP="0045347C">
      <w:pPr>
        <w:pStyle w:val="Odlomakpopisa"/>
        <w:spacing w:after="0" w:line="240" w:lineRule="auto"/>
        <w:ind w:left="5316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3B50D5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 xml:space="preserve">                           -</w:t>
      </w:r>
      <w:r w:rsidR="002C3C56" w:rsidRPr="003B50D5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SVIMA-</w:t>
      </w:r>
    </w:p>
    <w:p w14:paraId="2B84B5A7" w14:textId="77777777" w:rsidR="002C3C56" w:rsidRPr="0045347C" w:rsidRDefault="002C3C56" w:rsidP="002C3C56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iCs/>
          <w:color w:val="222222"/>
          <w:sz w:val="24"/>
          <w:szCs w:val="24"/>
          <w:bdr w:val="none" w:sz="0" w:space="0" w:color="auto" w:frame="1"/>
          <w:lang w:eastAsia="hr-HR"/>
        </w:rPr>
      </w:pPr>
    </w:p>
    <w:p w14:paraId="1D399AD7" w14:textId="02430FB8" w:rsidR="002C3C56" w:rsidRPr="0045347C" w:rsidRDefault="002C3C56" w:rsidP="0045347C">
      <w:pPr>
        <w:spacing w:after="0" w:line="240" w:lineRule="auto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45347C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Poreč, 2</w:t>
      </w:r>
      <w:r w:rsidR="003B50D5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5</w:t>
      </w:r>
      <w:r w:rsidRPr="0045347C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.10.2023.</w:t>
      </w:r>
    </w:p>
    <w:p w14:paraId="4A937174" w14:textId="77777777" w:rsidR="002C3C56" w:rsidRPr="003B50D5" w:rsidRDefault="002C3C56" w:rsidP="003B50D5">
      <w:pPr>
        <w:spacing w:after="0" w:line="240" w:lineRule="auto"/>
        <w:rPr>
          <w:rFonts w:ascii="Calibri Light" w:eastAsia="Times New Roman" w:hAnsi="Calibri Light" w:cs="Calibri Light"/>
          <w:iCs/>
          <w:color w:val="222222"/>
          <w:sz w:val="20"/>
          <w:szCs w:val="20"/>
          <w:bdr w:val="none" w:sz="0" w:space="0" w:color="auto" w:frame="1"/>
          <w:lang w:eastAsia="hr-HR"/>
        </w:rPr>
      </w:pPr>
    </w:p>
    <w:p w14:paraId="28C77ADE" w14:textId="77777777" w:rsidR="002C3C56" w:rsidRPr="003B50D5" w:rsidRDefault="002C3C56" w:rsidP="003B50D5">
      <w:pPr>
        <w:spacing w:after="0" w:line="240" w:lineRule="auto"/>
        <w:rPr>
          <w:rFonts w:ascii="Calibri Light" w:eastAsia="Times New Roman" w:hAnsi="Calibri Light" w:cs="Calibri Light"/>
          <w:iCs/>
          <w:color w:val="222222"/>
          <w:sz w:val="20"/>
          <w:szCs w:val="20"/>
          <w:bdr w:val="none" w:sz="0" w:space="0" w:color="auto" w:frame="1"/>
          <w:lang w:eastAsia="hr-HR"/>
        </w:rPr>
      </w:pPr>
    </w:p>
    <w:p w14:paraId="56E37778" w14:textId="77777777" w:rsidR="00736E4C" w:rsidRDefault="007E2545" w:rsidP="007E2545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iCs/>
          <w:color w:val="222222"/>
          <w:sz w:val="40"/>
          <w:szCs w:val="40"/>
          <w:bdr w:val="none" w:sz="0" w:space="0" w:color="auto" w:frame="1"/>
          <w:lang w:eastAsia="hr-HR"/>
        </w:rPr>
      </w:pPr>
      <w:r w:rsidRPr="007E2545">
        <w:rPr>
          <w:rFonts w:ascii="Calibri Light" w:eastAsia="Times New Roman" w:hAnsi="Calibri Light" w:cs="Calibri Light"/>
          <w:b/>
          <w:bCs/>
          <w:iCs/>
          <w:color w:val="222222"/>
          <w:sz w:val="40"/>
          <w:szCs w:val="40"/>
          <w:bdr w:val="none" w:sz="0" w:space="0" w:color="auto" w:frame="1"/>
          <w:lang w:eastAsia="hr-HR"/>
        </w:rPr>
        <w:t xml:space="preserve">Novi </w:t>
      </w:r>
      <w:r w:rsidR="00736E4C">
        <w:rPr>
          <w:rFonts w:ascii="Calibri Light" w:eastAsia="Times New Roman" w:hAnsi="Calibri Light" w:cs="Calibri Light"/>
          <w:b/>
          <w:bCs/>
          <w:iCs/>
          <w:color w:val="222222"/>
          <w:sz w:val="40"/>
          <w:szCs w:val="40"/>
          <w:bdr w:val="none" w:sz="0" w:space="0" w:color="auto" w:frame="1"/>
          <w:lang w:eastAsia="hr-HR"/>
        </w:rPr>
        <w:t>eno-</w:t>
      </w:r>
      <w:r w:rsidRPr="007E2545">
        <w:rPr>
          <w:rFonts w:ascii="Calibri Light" w:eastAsia="Times New Roman" w:hAnsi="Calibri Light" w:cs="Calibri Light"/>
          <w:b/>
          <w:bCs/>
          <w:iCs/>
          <w:color w:val="222222"/>
          <w:sz w:val="40"/>
          <w:szCs w:val="40"/>
          <w:bdr w:val="none" w:sz="0" w:space="0" w:color="auto" w:frame="1"/>
          <w:lang w:eastAsia="hr-HR"/>
        </w:rPr>
        <w:t xml:space="preserve">gastronomski doživljaj u Poreču </w:t>
      </w:r>
    </w:p>
    <w:p w14:paraId="2D8249FC" w14:textId="02C3DF4D" w:rsidR="007E2545" w:rsidRPr="007E2545" w:rsidRDefault="00736E4C" w:rsidP="007E2545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iCs/>
          <w:color w:val="222222"/>
          <w:sz w:val="40"/>
          <w:szCs w:val="40"/>
          <w:bdr w:val="none" w:sz="0" w:space="0" w:color="auto" w:frame="1"/>
          <w:lang w:eastAsia="hr-HR"/>
        </w:rPr>
      </w:pPr>
      <w:r>
        <w:rPr>
          <w:rFonts w:ascii="Calibri Light" w:eastAsia="Times New Roman" w:hAnsi="Calibri Light" w:cs="Calibri Light"/>
          <w:b/>
          <w:bCs/>
          <w:iCs/>
          <w:color w:val="222222"/>
          <w:sz w:val="40"/>
          <w:szCs w:val="40"/>
          <w:bdr w:val="none" w:sz="0" w:space="0" w:color="auto" w:frame="1"/>
          <w:lang w:eastAsia="hr-HR"/>
        </w:rPr>
        <w:t>„</w:t>
      </w:r>
      <w:r w:rsidR="007E2545" w:rsidRPr="007E2545">
        <w:rPr>
          <w:rFonts w:ascii="Calibri Light" w:eastAsia="Times New Roman" w:hAnsi="Calibri Light" w:cs="Calibri Light"/>
          <w:b/>
          <w:bCs/>
          <w:iCs/>
          <w:color w:val="222222"/>
          <w:sz w:val="40"/>
          <w:szCs w:val="40"/>
          <w:bdr w:val="none" w:sz="0" w:space="0" w:color="auto" w:frame="1"/>
          <w:lang w:eastAsia="hr-HR"/>
        </w:rPr>
        <w:t>Cabernet Sauvignon &amp; plava riba, s ljubavlju</w:t>
      </w:r>
      <w:r>
        <w:rPr>
          <w:rFonts w:ascii="Calibri Light" w:eastAsia="Times New Roman" w:hAnsi="Calibri Light" w:cs="Calibri Light"/>
          <w:b/>
          <w:bCs/>
          <w:iCs/>
          <w:color w:val="222222"/>
          <w:sz w:val="40"/>
          <w:szCs w:val="40"/>
          <w:bdr w:val="none" w:sz="0" w:space="0" w:color="auto" w:frame="1"/>
          <w:lang w:eastAsia="hr-HR"/>
        </w:rPr>
        <w:t>“</w:t>
      </w:r>
    </w:p>
    <w:p w14:paraId="7A5D1738" w14:textId="77777777" w:rsidR="007E2545" w:rsidRPr="006862C4" w:rsidRDefault="007E2545" w:rsidP="007E2545">
      <w:pPr>
        <w:spacing w:after="0" w:line="240" w:lineRule="auto"/>
        <w:rPr>
          <w:rFonts w:ascii="Calibri Light" w:eastAsia="Times New Roman" w:hAnsi="Calibri Light" w:cs="Calibri Light"/>
          <w:iCs/>
          <w:color w:val="222222"/>
          <w:sz w:val="20"/>
          <w:szCs w:val="20"/>
          <w:bdr w:val="none" w:sz="0" w:space="0" w:color="auto" w:frame="1"/>
          <w:lang w:eastAsia="hr-HR"/>
        </w:rPr>
      </w:pPr>
    </w:p>
    <w:p w14:paraId="6050B4E8" w14:textId="77777777" w:rsidR="007E2545" w:rsidRPr="007E2545" w:rsidRDefault="007E2545" w:rsidP="007E2545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hr-HR"/>
        </w:rPr>
      </w:pPr>
      <w:r w:rsidRPr="007E2545">
        <w:rPr>
          <w:rFonts w:ascii="Calibri Light" w:eastAsia="Times New Roman" w:hAnsi="Calibri Light" w:cs="Calibri Light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hr-HR"/>
        </w:rPr>
        <w:t xml:space="preserve">Tri petka za tri putovanja u otkrivanje sljubljivanja vina i plave ribe uz vrhunske </w:t>
      </w:r>
      <w:proofErr w:type="spellStart"/>
      <w:r w:rsidRPr="007E2545">
        <w:rPr>
          <w:rFonts w:ascii="Calibri Light" w:eastAsia="Times New Roman" w:hAnsi="Calibri Light" w:cs="Calibri Light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hr-HR"/>
        </w:rPr>
        <w:t>chefove</w:t>
      </w:r>
      <w:proofErr w:type="spellEnd"/>
      <w:r w:rsidRPr="007E2545">
        <w:rPr>
          <w:rFonts w:ascii="Calibri Light" w:eastAsia="Times New Roman" w:hAnsi="Calibri Light" w:cs="Calibri Light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hr-HR"/>
        </w:rPr>
        <w:t xml:space="preserve"> u porečkim restoranima</w:t>
      </w:r>
    </w:p>
    <w:p w14:paraId="133901F9" w14:textId="77777777" w:rsidR="007E2545" w:rsidRDefault="007E2545" w:rsidP="007E2545">
      <w:pPr>
        <w:spacing w:after="0" w:line="240" w:lineRule="auto"/>
        <w:rPr>
          <w:rFonts w:eastAsia="Times New Roman" w:cs="Calibri"/>
          <w:bCs/>
          <w:iCs/>
          <w:color w:val="222222"/>
          <w:sz w:val="24"/>
          <w:szCs w:val="24"/>
          <w:bdr w:val="none" w:sz="0" w:space="0" w:color="auto" w:frame="1"/>
          <w:lang w:eastAsia="hr-HR"/>
        </w:rPr>
      </w:pPr>
    </w:p>
    <w:p w14:paraId="78DE5EFD" w14:textId="7E64B78B" w:rsidR="007E2545" w:rsidRDefault="007E2545" w:rsidP="007E25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7E2545">
        <w:rPr>
          <w:rFonts w:asciiTheme="majorHAnsi" w:hAnsiTheme="majorHAnsi" w:cstheme="majorHAnsi"/>
          <w:sz w:val="24"/>
          <w:szCs w:val="24"/>
        </w:rPr>
        <w:t xml:space="preserve">Na današnjoj konferenciji za medije održanoj u Poreču novu eno-gastronomsku manifestaciju najavili su gospodin </w:t>
      </w:r>
      <w:r w:rsidRPr="007E2545">
        <w:rPr>
          <w:rFonts w:asciiTheme="majorHAnsi" w:hAnsiTheme="majorHAnsi" w:cstheme="majorHAnsi"/>
          <w:b/>
          <w:bCs/>
          <w:sz w:val="24"/>
          <w:szCs w:val="24"/>
        </w:rPr>
        <w:t>Nenad Velenik</w:t>
      </w:r>
      <w:r w:rsidRPr="007E2545">
        <w:rPr>
          <w:rFonts w:asciiTheme="majorHAnsi" w:hAnsiTheme="majorHAnsi" w:cstheme="majorHAnsi"/>
          <w:sz w:val="24"/>
          <w:szCs w:val="24"/>
        </w:rPr>
        <w:t>, direktor Turističke zajednice grada Poreča,</w:t>
      </w:r>
      <w:r w:rsidRPr="007E2545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gospodin </w:t>
      </w:r>
      <w:r w:rsidRPr="007E2545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Emil </w:t>
      </w:r>
      <w:proofErr w:type="spellStart"/>
      <w:r w:rsidRPr="007E2545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Perdec</w:t>
      </w:r>
      <w:proofErr w:type="spellEnd"/>
      <w:r w:rsidRPr="007E2545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</w:t>
      </w:r>
      <w:proofErr w:type="spellStart"/>
      <w:r w:rsidRPr="007E2545">
        <w:rPr>
          <w:rFonts w:asciiTheme="majorHAnsi" w:eastAsia="Times New Roman" w:hAnsiTheme="majorHAnsi" w:cstheme="majorHAnsi"/>
          <w:sz w:val="24"/>
          <w:szCs w:val="24"/>
          <w:lang w:eastAsia="hr-HR"/>
        </w:rPr>
        <w:t>s</w:t>
      </w:r>
      <w:r w:rsidRPr="007E2545">
        <w:rPr>
          <w:rFonts w:asciiTheme="majorHAnsi" w:hAnsiTheme="majorHAnsi" w:cstheme="majorHAnsi"/>
          <w:sz w:val="24"/>
          <w:szCs w:val="24"/>
          <w:shd w:val="clear" w:color="auto" w:fill="FFFFFF"/>
        </w:rPr>
        <w:t>ommelier</w:t>
      </w:r>
      <w:proofErr w:type="spellEnd"/>
      <w:r w:rsidRPr="007E254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 F&amp;B Manager Plave lagune</w:t>
      </w:r>
      <w:r w:rsidRPr="007E2545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, gospodin </w:t>
      </w:r>
      <w:r w:rsidRPr="007E2545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Luka Rossi</w:t>
      </w:r>
      <w:r w:rsidRPr="007E2545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, predsjednik </w:t>
      </w:r>
      <w:proofErr w:type="spellStart"/>
      <w:r w:rsidRPr="007E2545">
        <w:rPr>
          <w:rFonts w:asciiTheme="majorHAnsi" w:eastAsia="Times New Roman" w:hAnsiTheme="majorHAnsi" w:cstheme="majorHAnsi"/>
          <w:sz w:val="24"/>
          <w:szCs w:val="24"/>
          <w:lang w:eastAsia="hr-HR"/>
        </w:rPr>
        <w:t>Vinistre</w:t>
      </w:r>
      <w:proofErr w:type="spellEnd"/>
      <w:r w:rsidRPr="007E2545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i gospodin </w:t>
      </w:r>
      <w:r w:rsidRPr="007E2545">
        <w:rPr>
          <w:rFonts w:asciiTheme="majorHAnsi" w:hAnsiTheme="majorHAnsi" w:cstheme="majorHAnsi"/>
          <w:sz w:val="24"/>
          <w:szCs w:val="24"/>
        </w:rPr>
        <w:t xml:space="preserve">dr. sc. </w:t>
      </w:r>
      <w:r w:rsidRPr="007E2545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Marijan </w:t>
      </w:r>
      <w:proofErr w:type="spellStart"/>
      <w:r w:rsidRPr="007E2545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Bubola</w:t>
      </w:r>
      <w:proofErr w:type="spellEnd"/>
      <w:r w:rsidRPr="007E2545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, iz Instituta za poljoprivredu i turizam u Poreču. </w:t>
      </w:r>
    </w:p>
    <w:p w14:paraId="3D922E25" w14:textId="77777777" w:rsidR="007E2545" w:rsidRDefault="007E2545" w:rsidP="007E25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18EC0B7E" w14:textId="77777777" w:rsidR="001F4040" w:rsidRDefault="007E2545" w:rsidP="007E254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sz w:val="24"/>
          <w:szCs w:val="24"/>
        </w:rPr>
        <w:t xml:space="preserve">„Poreč je i u 2023. godini dokazao da ima potencijala privlačenja velikih projekata na području manifestacija, naročito u pred i posezoni. Raduje nas novo eno-gastronomsko iskustvo i jedva čekamo da ga podijelimo s našim gostima. Vjerujemo da je ovo samo početak jedne nezaboravne priče koja je do sada ostala neispričana, a dijelom je našeg identiteta,“ istaknuo je Velenik u uvodnom dijelu konferencije. </w:t>
      </w:r>
    </w:p>
    <w:p w14:paraId="3309AB6D" w14:textId="77777777" w:rsidR="001F4040" w:rsidRDefault="001F4040" w:rsidP="007E254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0D7132" w14:textId="3281A7A8" w:rsidR="007E2545" w:rsidRPr="007E2545" w:rsidRDefault="007E2545" w:rsidP="007E254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sz w:val="24"/>
          <w:szCs w:val="24"/>
        </w:rPr>
        <w:t xml:space="preserve">Ova manifestacija pod nazivom </w:t>
      </w:r>
      <w:r w:rsidRPr="007E2545">
        <w:rPr>
          <w:rFonts w:asciiTheme="majorHAnsi" w:hAnsiTheme="majorHAnsi" w:cstheme="majorHAnsi"/>
          <w:b/>
          <w:bCs/>
          <w:sz w:val="24"/>
          <w:szCs w:val="24"/>
        </w:rPr>
        <w:t>Cabernet Sauvignon i plava riba</w:t>
      </w:r>
      <w:r w:rsidRPr="007E2545">
        <w:rPr>
          <w:rFonts w:asciiTheme="majorHAnsi" w:hAnsiTheme="majorHAnsi" w:cstheme="majorHAnsi"/>
          <w:sz w:val="24"/>
          <w:szCs w:val="24"/>
        </w:rPr>
        <w:t xml:space="preserve"> nastala je spajanjem istomišljenika i vrhunskih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chefova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sommeliera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koji su uvidjeli te isprobali ovu kombinaciju posebne vinske sorte i jednostavnosti koju donosi na stol jelo spravljeno od plave ribe. No, naravno da se u ovoj eno-gastronomskoj priči, vino i riba predstavljaju na jedan drugačiji i zanimljiv način koji će svim sudionicima garantirati nezaboravne doživljaje okusa i mirisa.  </w:t>
      </w:r>
    </w:p>
    <w:p w14:paraId="045CDDE9" w14:textId="77777777" w:rsidR="007E2545" w:rsidRDefault="007E2545" w:rsidP="007E254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7BC466E" w14:textId="02940A54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b/>
          <w:bCs/>
          <w:sz w:val="24"/>
          <w:szCs w:val="24"/>
        </w:rPr>
        <w:t xml:space="preserve">Emil </w:t>
      </w:r>
      <w:proofErr w:type="spellStart"/>
      <w:r w:rsidRPr="007E2545">
        <w:rPr>
          <w:rFonts w:asciiTheme="majorHAnsi" w:hAnsiTheme="majorHAnsi" w:cstheme="majorHAnsi"/>
          <w:b/>
          <w:bCs/>
          <w:sz w:val="24"/>
          <w:szCs w:val="24"/>
        </w:rPr>
        <w:t>Perdec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naglasio je kako su plava riba i crna vina još davna ljubav te je ovaj spoj opjevan u mnogim pjesmama. Na istarskom poluotoku tradicija vinarstva stara je stoljećima,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teran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i malvazija istarska oduvijek su sinonim za naše vinogradarstvo. Davne 1875. godine osnivanjem „Pokrajinske vinarsko-voćarske stanice“ u Poreču  postavljeni su temelji moderne Istarske poljoprivrede. Od tih početaka  pored autohtonih sorata vinove loze, sadile su se i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alohtone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sorte grožđa poput merlota i cabernet sauvignona koje su danas uz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teran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glavne Istarske crne sorte grožđa. „Kroz ovu priču želimo se eno gastronomski poigrati i malo odmaknuti od </w:t>
      </w:r>
      <w:r w:rsidRPr="007E2545">
        <w:rPr>
          <w:rFonts w:asciiTheme="majorHAnsi" w:hAnsiTheme="majorHAnsi" w:cstheme="majorHAnsi"/>
          <w:sz w:val="24"/>
          <w:szCs w:val="24"/>
        </w:rPr>
        <w:lastRenderedPageBreak/>
        <w:t xml:space="preserve">standardnog sljubljivanja te pokušati oživjeti ovu povijesnu vezu plave ribe i cabernet sauvignona te da na taj način pokažemo širinu naše regije. “ zaključuje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Perdec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>.</w:t>
      </w:r>
    </w:p>
    <w:p w14:paraId="43ED1EF9" w14:textId="77777777" w:rsid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E6DDCC" w14:textId="2E1E69F8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sz w:val="24"/>
          <w:szCs w:val="24"/>
        </w:rPr>
        <w:t xml:space="preserve">O vinogradarskim karakteristikama i zanimljivostima iz tog segmenta govorio je </w:t>
      </w:r>
      <w:r w:rsidRPr="007E2545">
        <w:rPr>
          <w:rFonts w:asciiTheme="majorHAnsi" w:hAnsiTheme="majorHAnsi" w:cstheme="majorHAnsi"/>
          <w:b/>
          <w:bCs/>
          <w:sz w:val="24"/>
          <w:szCs w:val="24"/>
        </w:rPr>
        <w:t xml:space="preserve">dr. sc. Marijan </w:t>
      </w:r>
      <w:proofErr w:type="spellStart"/>
      <w:r w:rsidRPr="007E2545">
        <w:rPr>
          <w:rFonts w:asciiTheme="majorHAnsi" w:hAnsiTheme="majorHAnsi" w:cstheme="majorHAnsi"/>
          <w:b/>
          <w:bCs/>
          <w:sz w:val="24"/>
          <w:szCs w:val="24"/>
        </w:rPr>
        <w:t>Bubola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iz Instituta za poljoprivredu i turizam iz Poreča. Istaknuo je kako je karakteristika ovog vina posebno bujna sorta koja kasno kreće s vegetacijom i grožđe kasno dozrijeva. Te </w:t>
      </w:r>
      <w:r>
        <w:rPr>
          <w:rFonts w:asciiTheme="majorHAnsi" w:hAnsiTheme="majorHAnsi" w:cstheme="majorHAnsi"/>
          <w:sz w:val="24"/>
          <w:szCs w:val="24"/>
        </w:rPr>
        <w:t>j</w:t>
      </w:r>
      <w:r w:rsidRPr="007E2545">
        <w:rPr>
          <w:rFonts w:asciiTheme="majorHAnsi" w:hAnsiTheme="majorHAnsi" w:cstheme="majorHAnsi"/>
          <w:sz w:val="24"/>
          <w:szCs w:val="24"/>
        </w:rPr>
        <w:t xml:space="preserve">e nabrojao nekoliko važnih karakteristika kao one da najbolje rezultate daje na dobro dreniranim i osunčanim položajima te na kiselim tlima (kao što su crvenice), karakter vina ove sorte je posebno snažan i to zahvaljujući sitnoj bobici te debeloj kožici pa su vina punog tijela te imaju intenzivnu i duboku boju, visok udio tanina i relativno visoku kiselost (što je i preduvjet dugotrajnog dozrijevanja vina),“ istaknuo je posebnosti ovog vina gospodin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Bubola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>, naglasivši da su u 19. stoljeću, za razliku od danas, na području Istre prevladavale crne sorte vine.</w:t>
      </w:r>
    </w:p>
    <w:p w14:paraId="69E5627A" w14:textId="77777777" w:rsid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D7D444" w14:textId="5FD42D94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b/>
          <w:bCs/>
          <w:sz w:val="24"/>
          <w:szCs w:val="24"/>
        </w:rPr>
        <w:t>Luka Rossi</w:t>
      </w:r>
      <w:r w:rsidRPr="007E2545">
        <w:rPr>
          <w:rFonts w:asciiTheme="majorHAnsi" w:hAnsiTheme="majorHAnsi" w:cstheme="majorHAnsi"/>
          <w:sz w:val="24"/>
          <w:szCs w:val="24"/>
        </w:rPr>
        <w:t xml:space="preserve">, predsjednik Udruge Vinistra govorio je o radu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Vinistre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te njihovoj suradnji na ovoj novoj manifestaciji: „Vinistra, udruga vinogradara i vinara Istre kontinuirano i vrlo intenzivno radi na promociji istarskih vina, posebno autohtonih sorti malvazije i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terana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, ali sve više i na promociji internacionalnih sorti također s vrhunskim rezultatima na našem poluotoku. Među njima je i cabernet sauvignon, sorta koja u Istri daje kompleksna, dobro strukturirana vina s prepoznatljivim aromama crnog ribizla i za Istru karakterističnim zelenim biljnim mirisima. Ovo je vino postalo ključno u istarskim crnim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kupažama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kojih je na tržištu sve više, a reakcije su odlične pa vjerujemo da njihovo vrijeme tek dolazi. Što sve istarski vinari nude i o kakvim je vinima riječ svake godine prezentiramo na jednom od najatraktivnijih izložbi vina u regiji, našoj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Vinistri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koja će iduće godine od 10. do 12. svibnja u porečkoj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Žatiki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proslaviti 30-tu obljetnicu. Kao predstavnik istarskih vinara želio bih zahvaliti organizatorima na ovoj manifestaciji koja promovira istarsku gastronomiju i sve ono najbolje i najzdravije što imamo, a to je plava riba sljubljena sa čašom vrhunsko crnog vina - uz maslinovo ulje temeljima zdrave mediteranske prehrane, uvrštene na UNESCO listi svjetske nematerijalne baštine.“</w:t>
      </w:r>
    </w:p>
    <w:p w14:paraId="45F729F7" w14:textId="77777777" w:rsidR="007E2545" w:rsidRPr="006F68D2" w:rsidRDefault="007E2545" w:rsidP="007E2545">
      <w:pPr>
        <w:spacing w:after="0" w:line="240" w:lineRule="auto"/>
        <w:jc w:val="both"/>
        <w:rPr>
          <w:sz w:val="24"/>
          <w:szCs w:val="24"/>
        </w:rPr>
      </w:pPr>
    </w:p>
    <w:p w14:paraId="63EEDADD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545">
        <w:rPr>
          <w:rFonts w:asciiTheme="majorHAnsi" w:hAnsiTheme="majorHAnsi" w:cstheme="majorHAnsi"/>
          <w:b/>
          <w:sz w:val="24"/>
          <w:szCs w:val="24"/>
        </w:rPr>
        <w:t xml:space="preserve">Porečki restorani Spinnaker, Peterokutna kula i Divino uključeni su u manifestaciju te će omogućiti degustiranje i informiranje o sastavu svih jela u kombinaciji s vrhunskim vinima. </w:t>
      </w:r>
    </w:p>
    <w:p w14:paraId="5D4F306B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01546F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sz w:val="24"/>
          <w:szCs w:val="24"/>
        </w:rPr>
        <w:t xml:space="preserve">Tijekom večeri predstavit će se vrhunski stručnjaci,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chefovi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sommelieri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s našeg područja. Bit će ovo prilika da se dožive nevjerojatni okusi koji će probuditi i posljednji uspavani okusni pupoljak. Upravo je i taj eno-gastronomski tim, koji sudjeluje u kreiranju ovog događaja, zaključio da je mjesec studeni idealan za otkrivanje ove uzbudljive porečke i istarske prošlosti, a to je najbolje učiniti kroz ovaj jedinstveni doživljaj. Bit će ovo prilika da se sazna zanimljiva povijest ove vinske sorte koja je zasjala u Istri i njezinu povezanost s plavom ribom.</w:t>
      </w:r>
    </w:p>
    <w:p w14:paraId="737D0636" w14:textId="77777777" w:rsidR="006862C4" w:rsidRDefault="006862C4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10FED0" w14:textId="7CC02CA1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sz w:val="24"/>
          <w:szCs w:val="24"/>
        </w:rPr>
        <w:lastRenderedPageBreak/>
        <w:t xml:space="preserve">Cabernet sauvignon nastao je prije skoro 500 godina, slučajnim križanjem Cabernet Franca i Sauvignona bijeloga, domovina mu je dakako francuski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Boredaux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>, a danas je Cabernet Sauvignon najzasađenija sorta grožđa na svijetu. Duga je njegova povijest i u Istri, čak 150 godina, kao i tradicija izlova i konzumacije plave ribe čiji prvi zapisi potječu iz 14. stoljeća.</w:t>
      </w:r>
    </w:p>
    <w:p w14:paraId="4F0C5F42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AF3DD2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sz w:val="24"/>
          <w:szCs w:val="24"/>
        </w:rPr>
        <w:t xml:space="preserve">Jela za ove posebne večeri posvećene Cabernet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Sauvignonu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i plavoj ribi, pripremat će  neki od najznačajnijih hrvatskih </w:t>
      </w:r>
      <w:proofErr w:type="spellStart"/>
      <w:r w:rsidRPr="007E2545">
        <w:rPr>
          <w:rFonts w:asciiTheme="majorHAnsi" w:hAnsiTheme="majorHAnsi" w:cstheme="majorHAnsi"/>
          <w:sz w:val="24"/>
          <w:szCs w:val="24"/>
        </w:rPr>
        <w:t>chefova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kao što su </w:t>
      </w:r>
      <w:r w:rsidRPr="007E2545">
        <w:rPr>
          <w:rFonts w:asciiTheme="majorHAnsi" w:hAnsiTheme="majorHAnsi" w:cstheme="majorHAnsi"/>
          <w:b/>
          <w:bCs/>
          <w:sz w:val="24"/>
          <w:szCs w:val="24"/>
        </w:rPr>
        <w:t xml:space="preserve">Hrvoje </w:t>
      </w:r>
      <w:proofErr w:type="spellStart"/>
      <w:r w:rsidRPr="007E2545">
        <w:rPr>
          <w:rFonts w:asciiTheme="majorHAnsi" w:hAnsiTheme="majorHAnsi" w:cstheme="majorHAnsi"/>
          <w:b/>
          <w:bCs/>
          <w:sz w:val="24"/>
          <w:szCs w:val="24"/>
        </w:rPr>
        <w:t>Zirojević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, </w:t>
      </w:r>
      <w:r w:rsidRPr="007E2545">
        <w:rPr>
          <w:rFonts w:asciiTheme="majorHAnsi" w:hAnsiTheme="majorHAnsi" w:cstheme="majorHAnsi"/>
          <w:b/>
          <w:bCs/>
          <w:sz w:val="24"/>
          <w:szCs w:val="24"/>
        </w:rPr>
        <w:t>David Skoko</w:t>
      </w:r>
      <w:r w:rsidRPr="007E2545">
        <w:rPr>
          <w:rFonts w:asciiTheme="majorHAnsi" w:hAnsiTheme="majorHAnsi" w:cstheme="majorHAnsi"/>
          <w:sz w:val="24"/>
          <w:szCs w:val="24"/>
        </w:rPr>
        <w:t xml:space="preserve"> i </w:t>
      </w:r>
      <w:r w:rsidRPr="007E2545">
        <w:rPr>
          <w:rFonts w:asciiTheme="majorHAnsi" w:hAnsiTheme="majorHAnsi" w:cstheme="majorHAnsi"/>
          <w:b/>
          <w:bCs/>
          <w:sz w:val="24"/>
          <w:szCs w:val="24"/>
        </w:rPr>
        <w:t xml:space="preserve">Goran </w:t>
      </w:r>
      <w:proofErr w:type="spellStart"/>
      <w:r w:rsidRPr="007E2545">
        <w:rPr>
          <w:rFonts w:asciiTheme="majorHAnsi" w:hAnsiTheme="majorHAnsi" w:cstheme="majorHAnsi"/>
          <w:b/>
          <w:bCs/>
          <w:sz w:val="24"/>
          <w:szCs w:val="24"/>
        </w:rPr>
        <w:t>Hrastovčak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>.</w:t>
      </w:r>
    </w:p>
    <w:p w14:paraId="65E368C5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373258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sz w:val="24"/>
          <w:szCs w:val="24"/>
        </w:rPr>
        <w:t>Na kraju predstavljanja manifestacije direktor TZG Poreč pozvao je sve ljubitelje dobre hrane i vina da rezerviraju svoj termin u spomenutim restoranima te da na taj način saznaju sljubljuju li se doista plava riba i crno vino.</w:t>
      </w:r>
    </w:p>
    <w:p w14:paraId="40933F92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47FE3D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545">
        <w:rPr>
          <w:rFonts w:asciiTheme="majorHAnsi" w:hAnsiTheme="majorHAnsi" w:cstheme="majorHAnsi"/>
          <w:sz w:val="24"/>
          <w:szCs w:val="24"/>
        </w:rPr>
        <w:t>Dodatne informacije možete potražiti i na linku:</w:t>
      </w:r>
    </w:p>
    <w:p w14:paraId="06F126A2" w14:textId="77777777" w:rsidR="007E2545" w:rsidRPr="007E2545" w:rsidRDefault="00805892" w:rsidP="007E25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7" w:tgtFrame="_blank" w:history="1">
        <w:r w:rsidR="007E2545" w:rsidRPr="007E2545">
          <w:rPr>
            <w:rStyle w:val="Hiperveza"/>
            <w:rFonts w:asciiTheme="majorHAnsi" w:hAnsiTheme="majorHAnsi" w:cstheme="majorHAnsi"/>
            <w:color w:val="1155CC"/>
            <w:shd w:val="clear" w:color="auto" w:fill="FFFFFF"/>
          </w:rPr>
          <w:t>https://www.myporec.com/hr/otkrijte-porec/mozaik/</w:t>
        </w:r>
        <w:r w:rsidR="007E2545" w:rsidRPr="007E2545">
          <w:rPr>
            <w:rStyle w:val="il"/>
            <w:rFonts w:asciiTheme="majorHAnsi" w:hAnsiTheme="majorHAnsi" w:cstheme="majorHAnsi"/>
            <w:color w:val="1155CC"/>
            <w:u w:val="single"/>
            <w:shd w:val="clear" w:color="auto" w:fill="FFFFFF"/>
          </w:rPr>
          <w:t>cabernet</w:t>
        </w:r>
        <w:r w:rsidR="007E2545" w:rsidRPr="007E2545">
          <w:rPr>
            <w:rStyle w:val="Hiperveza"/>
            <w:rFonts w:asciiTheme="majorHAnsi" w:hAnsiTheme="majorHAnsi" w:cstheme="majorHAnsi"/>
            <w:color w:val="1155CC"/>
            <w:shd w:val="clear" w:color="auto" w:fill="FFFFFF"/>
          </w:rPr>
          <w:t>-sauvignon-and-plava-riba-s-ljubavlju-</w:t>
        </w:r>
      </w:hyperlink>
    </w:p>
    <w:p w14:paraId="6C63B85D" w14:textId="77777777" w:rsidR="007E2545" w:rsidRDefault="007E2545" w:rsidP="007E254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CF8E4F3" w14:textId="77777777" w:rsidR="007E2545" w:rsidRDefault="007E2545" w:rsidP="007E254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809E26" w14:textId="77777777" w:rsidR="007E2545" w:rsidRPr="0045347C" w:rsidRDefault="007E2545" w:rsidP="007E2545">
      <w:pPr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TURISTIČKA ZAJEDNICA GRADA POREČA</w:t>
      </w:r>
    </w:p>
    <w:p w14:paraId="764DD445" w14:textId="77777777" w:rsidR="007E2545" w:rsidRPr="008D47BE" w:rsidRDefault="007E2545" w:rsidP="007E2545">
      <w:pPr>
        <w:spacing w:after="0" w:line="240" w:lineRule="auto"/>
        <w:jc w:val="both"/>
        <w:rPr>
          <w:rFonts w:ascii="Calibri Light" w:hAnsi="Calibri Light" w:cs="Calibri Light"/>
        </w:rPr>
      </w:pPr>
      <w:r w:rsidRPr="008D47BE">
        <w:rPr>
          <w:rFonts w:ascii="Calibri Light" w:hAnsi="Calibri Light" w:cs="Calibri Light"/>
        </w:rPr>
        <w:t>**********</w:t>
      </w:r>
      <w:r>
        <w:rPr>
          <w:rFonts w:ascii="Calibri Light" w:hAnsi="Calibri Light" w:cs="Calibri Light"/>
        </w:rPr>
        <w:t>************************************************************************</w:t>
      </w:r>
    </w:p>
    <w:p w14:paraId="7528C030" w14:textId="77777777" w:rsidR="007E2545" w:rsidRDefault="007E2545" w:rsidP="007E254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761E9EC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545">
        <w:rPr>
          <w:rFonts w:asciiTheme="majorHAnsi" w:hAnsiTheme="majorHAnsi" w:cstheme="majorHAnsi"/>
          <w:b/>
          <w:sz w:val="24"/>
          <w:szCs w:val="24"/>
        </w:rPr>
        <w:t xml:space="preserve">03/11/2023 </w:t>
      </w:r>
    </w:p>
    <w:p w14:paraId="4257DF92" w14:textId="025F72F5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545">
        <w:rPr>
          <w:rFonts w:asciiTheme="majorHAnsi" w:hAnsiTheme="majorHAnsi" w:cstheme="majorHAnsi"/>
          <w:b/>
          <w:sz w:val="24"/>
          <w:szCs w:val="24"/>
        </w:rPr>
        <w:t xml:space="preserve">Spinnaker </w:t>
      </w:r>
      <w:proofErr w:type="spellStart"/>
      <w:r w:rsidRPr="006862C4">
        <w:rPr>
          <w:rFonts w:asciiTheme="majorHAnsi" w:hAnsiTheme="majorHAnsi" w:cstheme="majorHAnsi"/>
          <w:bCs/>
          <w:sz w:val="24"/>
          <w:szCs w:val="24"/>
        </w:rPr>
        <w:t>chef</w:t>
      </w:r>
      <w:proofErr w:type="spellEnd"/>
      <w:r w:rsidRPr="006862C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7E2545">
        <w:rPr>
          <w:rFonts w:asciiTheme="majorHAnsi" w:hAnsiTheme="majorHAnsi" w:cstheme="majorHAnsi"/>
          <w:b/>
          <w:sz w:val="24"/>
          <w:szCs w:val="24"/>
        </w:rPr>
        <w:t xml:space="preserve">Goran </w:t>
      </w:r>
      <w:proofErr w:type="spellStart"/>
      <w:r w:rsidRPr="007E2545">
        <w:rPr>
          <w:rFonts w:asciiTheme="majorHAnsi" w:hAnsiTheme="majorHAnsi" w:cstheme="majorHAnsi"/>
          <w:b/>
          <w:sz w:val="24"/>
          <w:szCs w:val="24"/>
        </w:rPr>
        <w:t>Hrastovčak</w:t>
      </w:r>
      <w:proofErr w:type="spellEnd"/>
    </w:p>
    <w:p w14:paraId="4028BFE7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>Vrijeme: 18.30 h</w:t>
      </w:r>
    </w:p>
    <w:p w14:paraId="7656CEEA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>Cijena po osobi: 45 EUR</w:t>
      </w:r>
    </w:p>
    <w:p w14:paraId="7B4CEA94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>Rezervacije: +385 99 483 9560</w:t>
      </w:r>
    </w:p>
    <w:p w14:paraId="50D02E78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D93916D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545">
        <w:rPr>
          <w:rFonts w:asciiTheme="majorHAnsi" w:hAnsiTheme="majorHAnsi" w:cstheme="majorHAnsi"/>
          <w:b/>
          <w:sz w:val="24"/>
          <w:szCs w:val="24"/>
        </w:rPr>
        <w:t xml:space="preserve">10/11/2023 </w:t>
      </w:r>
    </w:p>
    <w:p w14:paraId="013EE8A7" w14:textId="23144E7A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545">
        <w:rPr>
          <w:rFonts w:asciiTheme="majorHAnsi" w:hAnsiTheme="majorHAnsi" w:cstheme="majorHAnsi"/>
          <w:b/>
          <w:sz w:val="24"/>
          <w:szCs w:val="24"/>
        </w:rPr>
        <w:t xml:space="preserve">Peterokutna kula </w:t>
      </w:r>
      <w:proofErr w:type="spellStart"/>
      <w:r w:rsidRPr="006862C4">
        <w:rPr>
          <w:rFonts w:asciiTheme="majorHAnsi" w:hAnsiTheme="majorHAnsi" w:cstheme="majorHAnsi"/>
          <w:bCs/>
          <w:sz w:val="24"/>
          <w:szCs w:val="24"/>
        </w:rPr>
        <w:t>chef</w:t>
      </w:r>
      <w:proofErr w:type="spellEnd"/>
      <w:r w:rsidRPr="006862C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7E2545">
        <w:rPr>
          <w:rFonts w:asciiTheme="majorHAnsi" w:hAnsiTheme="majorHAnsi" w:cstheme="majorHAnsi"/>
          <w:b/>
          <w:sz w:val="24"/>
          <w:szCs w:val="24"/>
        </w:rPr>
        <w:t xml:space="preserve">Hrvoje </w:t>
      </w:r>
      <w:proofErr w:type="spellStart"/>
      <w:r w:rsidRPr="007E2545">
        <w:rPr>
          <w:rFonts w:asciiTheme="majorHAnsi" w:hAnsiTheme="majorHAnsi" w:cstheme="majorHAnsi"/>
          <w:b/>
          <w:sz w:val="24"/>
          <w:szCs w:val="24"/>
        </w:rPr>
        <w:t>Zirojević</w:t>
      </w:r>
      <w:proofErr w:type="spellEnd"/>
    </w:p>
    <w:p w14:paraId="65701147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>Vrijeme: 18.30 h</w:t>
      </w:r>
    </w:p>
    <w:p w14:paraId="1753BCFE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>Cijena po osobi: 35 EUR</w:t>
      </w:r>
    </w:p>
    <w:p w14:paraId="0286264F" w14:textId="0ADC7158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 xml:space="preserve">Rezervacije: </w:t>
      </w:r>
      <w:hyperlink r:id="rId8" w:history="1">
        <w:r w:rsidRPr="00A7054C">
          <w:rPr>
            <w:rStyle w:val="Hiperveza"/>
            <w:rFonts w:asciiTheme="majorHAnsi" w:hAnsiTheme="majorHAnsi" w:cstheme="majorHAnsi"/>
            <w:bCs/>
            <w:sz w:val="24"/>
            <w:szCs w:val="24"/>
          </w:rPr>
          <w:t>restoran@kula-porec.com.hr</w:t>
        </w:r>
      </w:hyperlink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7E2545">
        <w:rPr>
          <w:rFonts w:asciiTheme="majorHAnsi" w:hAnsiTheme="majorHAnsi" w:cstheme="majorHAnsi"/>
          <w:bCs/>
          <w:sz w:val="24"/>
          <w:szCs w:val="24"/>
        </w:rPr>
        <w:t>ili +385 52 451 378</w:t>
      </w:r>
    </w:p>
    <w:p w14:paraId="6F78437E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3C22BB7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545">
        <w:rPr>
          <w:rFonts w:asciiTheme="majorHAnsi" w:hAnsiTheme="majorHAnsi" w:cstheme="majorHAnsi"/>
          <w:b/>
          <w:sz w:val="24"/>
          <w:szCs w:val="24"/>
        </w:rPr>
        <w:t xml:space="preserve">17/11/2023 </w:t>
      </w:r>
    </w:p>
    <w:p w14:paraId="7B13EE75" w14:textId="2FDCB368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E2545">
        <w:rPr>
          <w:rFonts w:asciiTheme="majorHAnsi" w:hAnsiTheme="majorHAnsi" w:cstheme="majorHAnsi"/>
          <w:b/>
          <w:sz w:val="24"/>
          <w:szCs w:val="24"/>
        </w:rPr>
        <w:t xml:space="preserve">Divino </w:t>
      </w:r>
      <w:proofErr w:type="spellStart"/>
      <w:r w:rsidRPr="006862C4">
        <w:rPr>
          <w:rFonts w:asciiTheme="majorHAnsi" w:hAnsiTheme="majorHAnsi" w:cstheme="majorHAnsi"/>
          <w:bCs/>
          <w:sz w:val="24"/>
          <w:szCs w:val="24"/>
        </w:rPr>
        <w:t>chef</w:t>
      </w:r>
      <w:proofErr w:type="spellEnd"/>
      <w:r w:rsidRPr="006862C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7E2545">
        <w:rPr>
          <w:rFonts w:asciiTheme="majorHAnsi" w:hAnsiTheme="majorHAnsi" w:cstheme="majorHAnsi"/>
          <w:b/>
          <w:sz w:val="24"/>
          <w:szCs w:val="24"/>
        </w:rPr>
        <w:t>David Skoko</w:t>
      </w:r>
    </w:p>
    <w:p w14:paraId="46AFFCC2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>Vrijeme: 18.30 h</w:t>
      </w:r>
    </w:p>
    <w:p w14:paraId="68807ADC" w14:textId="77777777" w:rsidR="007E2545" w:rsidRPr="007E2545" w:rsidRDefault="007E2545" w:rsidP="007E2545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>Cijena po osobi: 40 EUR</w:t>
      </w:r>
    </w:p>
    <w:p w14:paraId="30CBFF7C" w14:textId="1E642AD9" w:rsidR="007A6DF2" w:rsidRPr="006862C4" w:rsidRDefault="007E2545" w:rsidP="006862C4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E2545">
        <w:rPr>
          <w:rFonts w:asciiTheme="majorHAnsi" w:hAnsiTheme="majorHAnsi" w:cstheme="majorHAnsi"/>
          <w:bCs/>
          <w:sz w:val="24"/>
          <w:szCs w:val="24"/>
        </w:rPr>
        <w:t xml:space="preserve">Rezervacije: </w:t>
      </w:r>
      <w:hyperlink r:id="rId9" w:history="1">
        <w:r w:rsidRPr="00A7054C">
          <w:rPr>
            <w:rStyle w:val="Hiperveza"/>
            <w:rFonts w:asciiTheme="majorHAnsi" w:hAnsiTheme="majorHAnsi" w:cstheme="majorHAnsi"/>
            <w:bCs/>
            <w:sz w:val="24"/>
            <w:szCs w:val="24"/>
          </w:rPr>
          <w:t>info@divino.hr</w:t>
        </w:r>
      </w:hyperlink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7E2545">
        <w:rPr>
          <w:rFonts w:asciiTheme="majorHAnsi" w:hAnsiTheme="majorHAnsi" w:cstheme="majorHAnsi"/>
          <w:bCs/>
          <w:sz w:val="24"/>
          <w:szCs w:val="24"/>
        </w:rPr>
        <w:t>ili +385 52 453 030</w:t>
      </w:r>
    </w:p>
    <w:sectPr w:rsidR="007A6DF2" w:rsidRPr="006862C4" w:rsidSect="00DD0F50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125B" w14:textId="77777777" w:rsidR="00AE5B42" w:rsidRDefault="00AE5B42" w:rsidP="00DD0F50">
      <w:pPr>
        <w:spacing w:after="0" w:line="240" w:lineRule="auto"/>
      </w:pPr>
      <w:r>
        <w:separator/>
      </w:r>
    </w:p>
  </w:endnote>
  <w:endnote w:type="continuationSeparator" w:id="0">
    <w:p w14:paraId="40DE6CD3" w14:textId="77777777" w:rsidR="00AE5B42" w:rsidRDefault="00AE5B42" w:rsidP="00DD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FC37" w14:textId="383FD751" w:rsidR="00DD0F50" w:rsidRDefault="00025EDE" w:rsidP="00DD0F50">
    <w:pPr>
      <w:pStyle w:val="Podnoje"/>
      <w:ind w:hanging="709"/>
    </w:pPr>
    <w:r w:rsidRPr="00946B5B">
      <w:rPr>
        <w:noProof/>
        <w:lang w:eastAsia="hr-HR"/>
      </w:rPr>
      <w:drawing>
        <wp:inline distT="0" distB="0" distL="0" distR="0" wp14:anchorId="0F186F92" wp14:editId="41D234C9">
          <wp:extent cx="6581775" cy="1085850"/>
          <wp:effectExtent l="0" t="0" r="0" b="0"/>
          <wp:docPr id="2" name="Picture 2123675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36755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6AF95" w14:textId="77777777" w:rsidR="00DD0F50" w:rsidRDefault="00DD0F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B903" w14:textId="77777777" w:rsidR="00AE5B42" w:rsidRDefault="00AE5B42" w:rsidP="00DD0F50">
      <w:pPr>
        <w:spacing w:after="0" w:line="240" w:lineRule="auto"/>
      </w:pPr>
      <w:r>
        <w:separator/>
      </w:r>
    </w:p>
  </w:footnote>
  <w:footnote w:type="continuationSeparator" w:id="0">
    <w:p w14:paraId="22A2D998" w14:textId="77777777" w:rsidR="00AE5B42" w:rsidRDefault="00AE5B42" w:rsidP="00DD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4090" w14:textId="08AE0F8E" w:rsidR="00DD0F50" w:rsidRDefault="00025EDE">
    <w:pPr>
      <w:pStyle w:val="Zaglavlje"/>
    </w:pPr>
    <w:r w:rsidRPr="00946B5B">
      <w:rPr>
        <w:noProof/>
        <w:lang w:eastAsia="hr-HR"/>
      </w:rPr>
      <w:drawing>
        <wp:inline distT="0" distB="0" distL="0" distR="0" wp14:anchorId="7448274B" wp14:editId="7D55E100">
          <wp:extent cx="6086475" cy="2286000"/>
          <wp:effectExtent l="0" t="0" r="0" b="0"/>
          <wp:docPr id="1" name="Picture 735967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59679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327"/>
    <w:multiLevelType w:val="hybridMultilevel"/>
    <w:tmpl w:val="3FE0ED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72C9"/>
    <w:multiLevelType w:val="hybridMultilevel"/>
    <w:tmpl w:val="C9E01A04"/>
    <w:lvl w:ilvl="0" w:tplc="5416239E">
      <w:start w:val="6"/>
      <w:numFmt w:val="bullet"/>
      <w:lvlText w:val="-"/>
      <w:lvlJc w:val="left"/>
      <w:pPr>
        <w:ind w:left="5316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74D42B7D"/>
    <w:multiLevelType w:val="hybridMultilevel"/>
    <w:tmpl w:val="6B86789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0075362">
    <w:abstractNumId w:val="0"/>
  </w:num>
  <w:num w:numId="2" w16cid:durableId="826282381">
    <w:abstractNumId w:val="2"/>
  </w:num>
  <w:num w:numId="3" w16cid:durableId="127516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50"/>
    <w:rsid w:val="00025EDE"/>
    <w:rsid w:val="001F4040"/>
    <w:rsid w:val="002C3C56"/>
    <w:rsid w:val="00393C40"/>
    <w:rsid w:val="003B50D5"/>
    <w:rsid w:val="004053B5"/>
    <w:rsid w:val="00422E00"/>
    <w:rsid w:val="0045347C"/>
    <w:rsid w:val="00453E60"/>
    <w:rsid w:val="0046035B"/>
    <w:rsid w:val="0048411D"/>
    <w:rsid w:val="00657868"/>
    <w:rsid w:val="006862C4"/>
    <w:rsid w:val="006D3BD8"/>
    <w:rsid w:val="00736E4C"/>
    <w:rsid w:val="007A6DF2"/>
    <w:rsid w:val="007E2545"/>
    <w:rsid w:val="00805892"/>
    <w:rsid w:val="008365DA"/>
    <w:rsid w:val="008D47BE"/>
    <w:rsid w:val="00950534"/>
    <w:rsid w:val="00A80754"/>
    <w:rsid w:val="00AE5B42"/>
    <w:rsid w:val="00BA3DE7"/>
    <w:rsid w:val="00BC683F"/>
    <w:rsid w:val="00BF0C50"/>
    <w:rsid w:val="00C038D8"/>
    <w:rsid w:val="00D72A24"/>
    <w:rsid w:val="00D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0F8185"/>
  <w15:chartTrackingRefBased/>
  <w15:docId w15:val="{461108A3-1A5D-48C1-BC09-D46F689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00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F50"/>
  </w:style>
  <w:style w:type="paragraph" w:styleId="Podnoje">
    <w:name w:val="footer"/>
    <w:basedOn w:val="Normal"/>
    <w:link w:val="PodnojeChar"/>
    <w:uiPriority w:val="99"/>
    <w:unhideWhenUsed/>
    <w:rsid w:val="00D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F50"/>
  </w:style>
  <w:style w:type="paragraph" w:styleId="Tekstbalonia">
    <w:name w:val="Balloon Text"/>
    <w:basedOn w:val="Normal"/>
    <w:link w:val="TekstbaloniaChar"/>
    <w:uiPriority w:val="99"/>
    <w:semiHidden/>
    <w:unhideWhenUsed/>
    <w:rsid w:val="00BA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D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3DE7"/>
    <w:pPr>
      <w:spacing w:after="200" w:line="276" w:lineRule="auto"/>
      <w:ind w:left="720"/>
      <w:contextualSpacing/>
    </w:pPr>
    <w:rPr>
      <w:kern w:val="0"/>
    </w:rPr>
  </w:style>
  <w:style w:type="paragraph" w:customStyle="1" w:styleId="Default">
    <w:name w:val="Default"/>
    <w:rsid w:val="007E25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7E2545"/>
    <w:rPr>
      <w:color w:val="0000FF"/>
      <w:u w:val="single"/>
    </w:rPr>
  </w:style>
  <w:style w:type="character" w:customStyle="1" w:styleId="il">
    <w:name w:val="il"/>
    <w:basedOn w:val="Zadanifontodlomka"/>
    <w:rsid w:val="007E2545"/>
  </w:style>
  <w:style w:type="character" w:styleId="Nerijeenospominjanje">
    <w:name w:val="Unresolved Mention"/>
    <w:basedOn w:val="Zadanifontodlomka"/>
    <w:uiPriority w:val="99"/>
    <w:semiHidden/>
    <w:unhideWhenUsed/>
    <w:rsid w:val="007E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oran@kula-porec.co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porec.com/hr/otkrijte-porec/mozaik/cabernet-sauvignon-and-plava-riba-s-ljubavlju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ivino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5854</Characters>
  <Application>Microsoft Office Word</Application>
  <DocSecurity>4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 Poreč</dc:creator>
  <cp:keywords/>
  <cp:lastModifiedBy>Ivana Prekalj Martinčević</cp:lastModifiedBy>
  <cp:revision>2</cp:revision>
  <dcterms:created xsi:type="dcterms:W3CDTF">2023-10-25T11:37:00Z</dcterms:created>
  <dcterms:modified xsi:type="dcterms:W3CDTF">2023-10-25T11:37:00Z</dcterms:modified>
</cp:coreProperties>
</file>